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D21" w:rsidRDefault="00FF5D21" w:rsidP="00FF5D21">
      <w:pPr>
        <w:jc w:val="center"/>
        <w:rPr>
          <w:rFonts w:ascii="Arial" w:hAnsi="Arial" w:cs="Arial"/>
          <w:b/>
          <w:sz w:val="20"/>
          <w:szCs w:val="20"/>
          <w:u w:val="single"/>
        </w:rPr>
      </w:pPr>
    </w:p>
    <w:p w:rsidR="00FF5D21" w:rsidRDefault="00FF5D21" w:rsidP="00FF5D21">
      <w:pPr>
        <w:jc w:val="center"/>
        <w:rPr>
          <w:rFonts w:ascii="Arial" w:hAnsi="Arial" w:cs="Arial"/>
          <w:b/>
          <w:sz w:val="20"/>
          <w:szCs w:val="20"/>
          <w:u w:val="single"/>
        </w:rPr>
      </w:pPr>
    </w:p>
    <w:p w:rsidR="00FF5D21" w:rsidRDefault="00FF5D21" w:rsidP="00FF5D21">
      <w:pPr>
        <w:jc w:val="center"/>
        <w:rPr>
          <w:rFonts w:ascii="Arial" w:hAnsi="Arial" w:cs="Arial"/>
          <w:b/>
          <w:sz w:val="20"/>
          <w:szCs w:val="20"/>
          <w:u w:val="single"/>
        </w:rPr>
      </w:pPr>
    </w:p>
    <w:p w:rsidR="00FF5D21" w:rsidRDefault="00FF5D21" w:rsidP="00FF5D21">
      <w:pPr>
        <w:jc w:val="center"/>
        <w:rPr>
          <w:rFonts w:ascii="Arial" w:hAnsi="Arial" w:cs="Arial"/>
          <w:b/>
          <w:sz w:val="20"/>
          <w:szCs w:val="20"/>
          <w:u w:val="single"/>
        </w:rPr>
      </w:pPr>
    </w:p>
    <w:p w:rsidR="00FF5D21" w:rsidRDefault="00FF5D21" w:rsidP="00FF5D21">
      <w:pPr>
        <w:jc w:val="center"/>
        <w:rPr>
          <w:rFonts w:ascii="Arial" w:hAnsi="Arial" w:cs="Arial"/>
          <w:b/>
          <w:sz w:val="20"/>
          <w:szCs w:val="20"/>
          <w:u w:val="single"/>
        </w:rPr>
      </w:pPr>
    </w:p>
    <w:p w:rsidR="00FF5D21" w:rsidRDefault="00FF5D21" w:rsidP="00FF5D21">
      <w:pPr>
        <w:jc w:val="center"/>
        <w:rPr>
          <w:rFonts w:ascii="Arial" w:hAnsi="Arial" w:cs="Arial"/>
          <w:b/>
          <w:sz w:val="20"/>
          <w:szCs w:val="20"/>
          <w:u w:val="single"/>
        </w:rPr>
      </w:pPr>
    </w:p>
    <w:p w:rsidR="00FF5D21" w:rsidRDefault="00FF5D21" w:rsidP="00FF5D21">
      <w:pPr>
        <w:jc w:val="center"/>
        <w:rPr>
          <w:rFonts w:ascii="Arial" w:hAnsi="Arial" w:cs="Arial"/>
          <w:b/>
          <w:sz w:val="20"/>
          <w:szCs w:val="20"/>
          <w:u w:val="single"/>
        </w:rPr>
      </w:pPr>
    </w:p>
    <w:p w:rsidR="00FF5D21" w:rsidRDefault="00FF5D21" w:rsidP="00FF5D21">
      <w:pPr>
        <w:jc w:val="center"/>
        <w:rPr>
          <w:rFonts w:ascii="Arial" w:hAnsi="Arial" w:cs="Arial"/>
          <w:b/>
          <w:sz w:val="20"/>
          <w:szCs w:val="20"/>
          <w:u w:val="single"/>
        </w:rPr>
      </w:pPr>
    </w:p>
    <w:p w:rsidR="00FF5D21" w:rsidRDefault="00FF5D21" w:rsidP="00FF5D21">
      <w:pPr>
        <w:jc w:val="center"/>
        <w:rPr>
          <w:rFonts w:ascii="Arial" w:hAnsi="Arial" w:cs="Arial"/>
          <w:b/>
          <w:sz w:val="20"/>
          <w:szCs w:val="20"/>
          <w:u w:val="single"/>
        </w:rPr>
      </w:pPr>
    </w:p>
    <w:p w:rsidR="00FF5D21" w:rsidRPr="00F338DE" w:rsidRDefault="00FF5D21" w:rsidP="00FF5D21">
      <w:pPr>
        <w:jc w:val="center"/>
        <w:rPr>
          <w:rFonts w:ascii="Arial" w:hAnsi="Arial" w:cs="Arial"/>
          <w:b/>
          <w:sz w:val="20"/>
          <w:szCs w:val="20"/>
          <w:u w:val="single"/>
        </w:rPr>
      </w:pPr>
      <w:r w:rsidRPr="00F338DE">
        <w:rPr>
          <w:rFonts w:ascii="Arial" w:hAnsi="Arial" w:cs="Arial"/>
          <w:b/>
          <w:sz w:val="20"/>
          <w:szCs w:val="20"/>
          <w:u w:val="single"/>
        </w:rPr>
        <w:t>MINUTES</w:t>
      </w:r>
    </w:p>
    <w:p w:rsidR="00FF5D21" w:rsidRPr="00F338DE" w:rsidRDefault="00FF5D21" w:rsidP="00FF5D21">
      <w:pPr>
        <w:jc w:val="center"/>
        <w:rPr>
          <w:rFonts w:ascii="Arial" w:hAnsi="Arial" w:cs="Arial"/>
          <w:b/>
          <w:sz w:val="20"/>
          <w:szCs w:val="20"/>
          <w:u w:val="single"/>
        </w:rPr>
      </w:pPr>
    </w:p>
    <w:p w:rsidR="00FF5D21" w:rsidRPr="00F338DE" w:rsidRDefault="00FF5D21" w:rsidP="00FF5D21">
      <w:pPr>
        <w:jc w:val="center"/>
        <w:rPr>
          <w:rFonts w:ascii="Arial" w:hAnsi="Arial" w:cs="Arial"/>
          <w:b/>
          <w:sz w:val="20"/>
          <w:szCs w:val="20"/>
          <w:u w:val="single"/>
        </w:rPr>
      </w:pPr>
      <w:r>
        <w:rPr>
          <w:rFonts w:ascii="Arial" w:hAnsi="Arial" w:cs="Arial"/>
          <w:b/>
          <w:sz w:val="20"/>
          <w:szCs w:val="20"/>
        </w:rPr>
        <w:t>July 7</w:t>
      </w:r>
      <w:r w:rsidRPr="00F338DE">
        <w:rPr>
          <w:rFonts w:ascii="Arial" w:hAnsi="Arial" w:cs="Arial"/>
          <w:b/>
          <w:sz w:val="20"/>
          <w:szCs w:val="20"/>
        </w:rPr>
        <w:t>, 2020</w:t>
      </w:r>
    </w:p>
    <w:p w:rsidR="00FF5D21" w:rsidRPr="00F338DE" w:rsidRDefault="00FF5D21" w:rsidP="00FF5D21">
      <w:pPr>
        <w:rPr>
          <w:rFonts w:ascii="Arial" w:hAnsi="Arial" w:cs="Arial"/>
          <w:sz w:val="20"/>
          <w:szCs w:val="20"/>
        </w:rPr>
      </w:pPr>
    </w:p>
    <w:p w:rsidR="00FF5D21" w:rsidRPr="00F338DE" w:rsidRDefault="00FF5D21" w:rsidP="00FF5D21">
      <w:pPr>
        <w:pStyle w:val="Body"/>
        <w:rPr>
          <w:rFonts w:ascii="Arial" w:hAnsi="Arial" w:cs="Arial"/>
          <w:sz w:val="20"/>
          <w:szCs w:val="20"/>
        </w:rPr>
      </w:pPr>
      <w:r w:rsidRPr="00F338DE">
        <w:rPr>
          <w:rFonts w:ascii="Arial" w:hAnsi="Arial" w:cs="Arial"/>
          <w:sz w:val="20"/>
          <w:szCs w:val="20"/>
        </w:rPr>
        <w:t>Chairman Smith called the City Plan Commission Meeting to order at 6:35 p</w:t>
      </w:r>
      <w:r>
        <w:rPr>
          <w:rFonts w:ascii="Arial" w:hAnsi="Arial" w:cs="Arial"/>
          <w:sz w:val="20"/>
          <w:szCs w:val="20"/>
        </w:rPr>
        <w:t xml:space="preserve">.m. via Zoom.  He announced that there was no </w:t>
      </w:r>
      <w:r w:rsidR="0071276F">
        <w:rPr>
          <w:rFonts w:ascii="Arial" w:hAnsi="Arial" w:cs="Arial"/>
          <w:sz w:val="20"/>
          <w:szCs w:val="20"/>
        </w:rPr>
        <w:t xml:space="preserve">new business in </w:t>
      </w:r>
      <w:r>
        <w:rPr>
          <w:rFonts w:ascii="Arial" w:hAnsi="Arial" w:cs="Arial"/>
          <w:sz w:val="20"/>
          <w:szCs w:val="20"/>
        </w:rPr>
        <w:t>June.</w:t>
      </w:r>
      <w:r w:rsidRPr="00F338DE">
        <w:rPr>
          <w:rFonts w:ascii="Arial" w:hAnsi="Arial" w:cs="Arial"/>
          <w:sz w:val="20"/>
          <w:szCs w:val="20"/>
        </w:rPr>
        <w:t xml:space="preserve">  </w:t>
      </w:r>
    </w:p>
    <w:p w:rsidR="00FF5D21" w:rsidRPr="00F338DE" w:rsidRDefault="00FF5D21" w:rsidP="00FF5D21">
      <w:pPr>
        <w:pStyle w:val="Body"/>
        <w:rPr>
          <w:rFonts w:ascii="Arial" w:hAnsi="Arial" w:cs="Arial"/>
          <w:sz w:val="20"/>
          <w:szCs w:val="20"/>
        </w:rPr>
      </w:pPr>
    </w:p>
    <w:p w:rsidR="00FF5D21" w:rsidRDefault="00FF5D21" w:rsidP="00FF5D21">
      <w:pPr>
        <w:tabs>
          <w:tab w:val="left" w:pos="0"/>
        </w:tabs>
        <w:rPr>
          <w:rFonts w:ascii="Arial" w:hAnsi="Arial" w:cs="Arial"/>
          <w:sz w:val="20"/>
          <w:szCs w:val="20"/>
        </w:rPr>
      </w:pPr>
      <w:r w:rsidRPr="00F338DE">
        <w:rPr>
          <w:rFonts w:ascii="Arial" w:hAnsi="Arial" w:cs="Arial"/>
          <w:sz w:val="20"/>
          <w:szCs w:val="20"/>
        </w:rPr>
        <w:t>The following Commission members were in attendance:  Chairman Smith, Ken Mas</w:t>
      </w:r>
      <w:r w:rsidR="0099240C">
        <w:rPr>
          <w:rFonts w:ascii="Arial" w:hAnsi="Arial" w:cs="Arial"/>
          <w:sz w:val="20"/>
          <w:szCs w:val="20"/>
        </w:rPr>
        <w:t xml:space="preserve">on, Robert Strom, Robert </w:t>
      </w:r>
      <w:proofErr w:type="spellStart"/>
      <w:r w:rsidR="0099240C">
        <w:rPr>
          <w:rFonts w:ascii="Arial" w:hAnsi="Arial" w:cs="Arial"/>
          <w:sz w:val="20"/>
          <w:szCs w:val="20"/>
        </w:rPr>
        <w:t>DiStefano</w:t>
      </w:r>
      <w:proofErr w:type="spellEnd"/>
      <w:r w:rsidRPr="00F338DE">
        <w:rPr>
          <w:rFonts w:ascii="Arial" w:hAnsi="Arial" w:cs="Arial"/>
          <w:sz w:val="20"/>
          <w:szCs w:val="20"/>
        </w:rPr>
        <w:t xml:space="preserve">, Ann Marie </w:t>
      </w:r>
      <w:proofErr w:type="spellStart"/>
      <w:r w:rsidRPr="00F338DE">
        <w:rPr>
          <w:rFonts w:ascii="Arial" w:hAnsi="Arial" w:cs="Arial"/>
          <w:sz w:val="20"/>
          <w:szCs w:val="20"/>
        </w:rPr>
        <w:t>Maccarone</w:t>
      </w:r>
      <w:proofErr w:type="spellEnd"/>
      <w:r w:rsidRPr="00F338DE">
        <w:rPr>
          <w:rFonts w:ascii="Arial" w:hAnsi="Arial" w:cs="Arial"/>
          <w:sz w:val="20"/>
          <w:szCs w:val="20"/>
        </w:rPr>
        <w:t xml:space="preserve">, Kathleen </w:t>
      </w:r>
      <w:proofErr w:type="spellStart"/>
      <w:r w:rsidRPr="00F338DE">
        <w:rPr>
          <w:rFonts w:ascii="Arial" w:hAnsi="Arial" w:cs="Arial"/>
          <w:sz w:val="20"/>
          <w:szCs w:val="20"/>
        </w:rPr>
        <w:t>Lanphear</w:t>
      </w:r>
      <w:proofErr w:type="spellEnd"/>
      <w:r>
        <w:rPr>
          <w:rFonts w:ascii="Arial" w:hAnsi="Arial" w:cs="Arial"/>
          <w:sz w:val="20"/>
          <w:szCs w:val="20"/>
        </w:rPr>
        <w:t>, Frederick Vincent</w:t>
      </w:r>
      <w:r w:rsidR="0071276F">
        <w:rPr>
          <w:rFonts w:ascii="Arial" w:hAnsi="Arial" w:cs="Arial"/>
          <w:sz w:val="20"/>
          <w:szCs w:val="20"/>
        </w:rPr>
        <w:t xml:space="preserve"> and Robert Coupe.  Commission Morales was absent.  </w:t>
      </w:r>
      <w:r>
        <w:rPr>
          <w:rFonts w:ascii="Arial" w:hAnsi="Arial" w:cs="Arial"/>
          <w:sz w:val="20"/>
          <w:szCs w:val="20"/>
        </w:rPr>
        <w:t xml:space="preserve"> </w:t>
      </w:r>
    </w:p>
    <w:p w:rsidR="00FF5D21" w:rsidRDefault="00FF5D21" w:rsidP="00FF5D21">
      <w:pPr>
        <w:tabs>
          <w:tab w:val="left" w:pos="0"/>
        </w:tabs>
        <w:rPr>
          <w:rFonts w:ascii="Arial" w:hAnsi="Arial" w:cs="Arial"/>
          <w:sz w:val="20"/>
          <w:szCs w:val="20"/>
        </w:rPr>
      </w:pPr>
    </w:p>
    <w:p w:rsidR="00FF5D21" w:rsidRDefault="00FF5D21" w:rsidP="00FF5D21">
      <w:pPr>
        <w:tabs>
          <w:tab w:val="left" w:pos="0"/>
        </w:tabs>
        <w:rPr>
          <w:rFonts w:ascii="Arial" w:hAnsi="Arial" w:cs="Arial"/>
          <w:sz w:val="20"/>
          <w:szCs w:val="20"/>
        </w:rPr>
      </w:pPr>
      <w:r>
        <w:rPr>
          <w:rFonts w:ascii="Arial" w:hAnsi="Arial" w:cs="Arial"/>
          <w:sz w:val="20"/>
          <w:szCs w:val="20"/>
        </w:rPr>
        <w:t>The following Planning Department</w:t>
      </w:r>
      <w:r w:rsidR="00373BC9">
        <w:rPr>
          <w:rFonts w:ascii="Arial" w:hAnsi="Arial" w:cs="Arial"/>
          <w:sz w:val="20"/>
          <w:szCs w:val="20"/>
        </w:rPr>
        <w:t xml:space="preserve"> members</w:t>
      </w:r>
      <w:r>
        <w:rPr>
          <w:rFonts w:ascii="Arial" w:hAnsi="Arial" w:cs="Arial"/>
          <w:sz w:val="20"/>
          <w:szCs w:val="20"/>
        </w:rPr>
        <w:t xml:space="preserve"> were in attendance:  Jason M. Pezzullo, Planning Director, Douglas McLean, Principal Planner, Joshua Berry, Senior Planner, Joanne Resnick, Planning Clerk.  </w:t>
      </w:r>
    </w:p>
    <w:p w:rsidR="00B006F0" w:rsidRDefault="00B006F0" w:rsidP="00FF5D21">
      <w:pPr>
        <w:tabs>
          <w:tab w:val="left" w:pos="0"/>
        </w:tabs>
        <w:rPr>
          <w:rFonts w:ascii="Arial" w:hAnsi="Arial" w:cs="Arial"/>
          <w:sz w:val="20"/>
          <w:szCs w:val="20"/>
        </w:rPr>
      </w:pPr>
    </w:p>
    <w:p w:rsidR="00B006F0" w:rsidRDefault="00B006F0" w:rsidP="00FF5D21">
      <w:pPr>
        <w:tabs>
          <w:tab w:val="left" w:pos="0"/>
        </w:tabs>
        <w:rPr>
          <w:rFonts w:ascii="Arial" w:hAnsi="Arial" w:cs="Arial"/>
          <w:sz w:val="20"/>
          <w:szCs w:val="20"/>
        </w:rPr>
      </w:pPr>
      <w:r>
        <w:rPr>
          <w:rFonts w:ascii="Arial" w:hAnsi="Arial" w:cs="Arial"/>
          <w:sz w:val="20"/>
          <w:szCs w:val="20"/>
        </w:rPr>
        <w:t xml:space="preserve">Also attending:  Steve Marsella, Assistant City Solicitor and Ronald </w:t>
      </w:r>
      <w:proofErr w:type="spellStart"/>
      <w:r>
        <w:rPr>
          <w:rFonts w:ascii="Arial" w:hAnsi="Arial" w:cs="Arial"/>
          <w:sz w:val="20"/>
          <w:szCs w:val="20"/>
        </w:rPr>
        <w:t>Ronzio</w:t>
      </w:r>
      <w:proofErr w:type="spellEnd"/>
      <w:r>
        <w:rPr>
          <w:rFonts w:ascii="Arial" w:hAnsi="Arial" w:cs="Arial"/>
          <w:sz w:val="20"/>
          <w:szCs w:val="20"/>
        </w:rPr>
        <w:t>, Stenographer.</w:t>
      </w:r>
    </w:p>
    <w:p w:rsidR="00FF5D21" w:rsidRDefault="00FF5D21" w:rsidP="00FF5D21">
      <w:pPr>
        <w:tabs>
          <w:tab w:val="left" w:pos="0"/>
        </w:tabs>
        <w:rPr>
          <w:rFonts w:ascii="Arial" w:hAnsi="Arial" w:cs="Arial"/>
          <w:sz w:val="20"/>
          <w:szCs w:val="20"/>
        </w:rPr>
      </w:pPr>
    </w:p>
    <w:p w:rsidR="00FF5D21" w:rsidRPr="00274E56" w:rsidRDefault="00FF5D21" w:rsidP="00FF5D21">
      <w:pPr>
        <w:tabs>
          <w:tab w:val="left" w:pos="0"/>
        </w:tabs>
        <w:rPr>
          <w:rFonts w:ascii="Arial" w:hAnsi="Arial" w:cs="Arial"/>
          <w:b/>
          <w:sz w:val="20"/>
          <w:szCs w:val="20"/>
          <w:u w:val="single"/>
        </w:rPr>
      </w:pPr>
      <w:r w:rsidRPr="00274E56">
        <w:rPr>
          <w:rFonts w:ascii="Arial" w:hAnsi="Arial" w:cs="Arial"/>
          <w:b/>
          <w:sz w:val="20"/>
          <w:szCs w:val="20"/>
          <w:u w:val="single"/>
        </w:rPr>
        <w:t>APPROVAL OF MINUTES</w:t>
      </w:r>
    </w:p>
    <w:p w:rsidR="00FF5D21" w:rsidRPr="00EB3B59" w:rsidRDefault="00FF5D21" w:rsidP="00FF5D21">
      <w:pPr>
        <w:tabs>
          <w:tab w:val="left" w:pos="1080"/>
        </w:tabs>
        <w:rPr>
          <w:rFonts w:ascii="Arial" w:hAnsi="Arial" w:cs="Arial"/>
          <w:sz w:val="20"/>
          <w:szCs w:val="20"/>
        </w:rPr>
      </w:pPr>
    </w:p>
    <w:p w:rsidR="00FF5D21" w:rsidRPr="00CD4749" w:rsidRDefault="00FF5D21" w:rsidP="00FF5D21">
      <w:pPr>
        <w:tabs>
          <w:tab w:val="left" w:pos="1080"/>
        </w:tabs>
        <w:rPr>
          <w:rFonts w:ascii="Arial" w:hAnsi="Arial" w:cs="Arial"/>
          <w:sz w:val="20"/>
          <w:szCs w:val="20"/>
        </w:rPr>
      </w:pPr>
      <w:r>
        <w:rPr>
          <w:rFonts w:ascii="Arial" w:hAnsi="Arial" w:cs="Arial"/>
          <w:sz w:val="20"/>
          <w:szCs w:val="20"/>
        </w:rPr>
        <w:t xml:space="preserve">Upon motion made by </w:t>
      </w:r>
      <w:r w:rsidR="00373BC9">
        <w:rPr>
          <w:rFonts w:ascii="Arial" w:hAnsi="Arial" w:cs="Arial"/>
          <w:sz w:val="20"/>
          <w:szCs w:val="20"/>
        </w:rPr>
        <w:t xml:space="preserve">Mr. </w:t>
      </w:r>
      <w:proofErr w:type="spellStart"/>
      <w:r w:rsidR="00373BC9">
        <w:rPr>
          <w:rFonts w:ascii="Arial" w:hAnsi="Arial" w:cs="Arial"/>
          <w:sz w:val="20"/>
          <w:szCs w:val="20"/>
        </w:rPr>
        <w:t>DiStefano</w:t>
      </w:r>
      <w:proofErr w:type="spellEnd"/>
      <w:r w:rsidR="00373BC9">
        <w:rPr>
          <w:rFonts w:ascii="Arial" w:hAnsi="Arial" w:cs="Arial"/>
          <w:sz w:val="20"/>
          <w:szCs w:val="20"/>
        </w:rPr>
        <w:t xml:space="preserve"> and seconded by Ms. </w:t>
      </w:r>
      <w:proofErr w:type="spellStart"/>
      <w:r w:rsidR="00373BC9">
        <w:rPr>
          <w:rFonts w:ascii="Arial" w:hAnsi="Arial" w:cs="Arial"/>
          <w:sz w:val="20"/>
          <w:szCs w:val="20"/>
        </w:rPr>
        <w:t>Lanphear</w:t>
      </w:r>
      <w:proofErr w:type="spellEnd"/>
      <w:r>
        <w:rPr>
          <w:rFonts w:ascii="Arial" w:hAnsi="Arial" w:cs="Arial"/>
          <w:sz w:val="20"/>
          <w:szCs w:val="20"/>
        </w:rPr>
        <w:t xml:space="preserve">, the Commission </w:t>
      </w:r>
      <w:r w:rsidR="00373BC9">
        <w:rPr>
          <w:rFonts w:ascii="Arial" w:hAnsi="Arial" w:cs="Arial"/>
          <w:sz w:val="20"/>
          <w:szCs w:val="20"/>
        </w:rPr>
        <w:t>unanimously voted (8/0</w:t>
      </w:r>
      <w:r>
        <w:rPr>
          <w:rFonts w:ascii="Arial" w:hAnsi="Arial" w:cs="Arial"/>
          <w:sz w:val="20"/>
          <w:szCs w:val="20"/>
        </w:rPr>
        <w:t>) to approve the m</w:t>
      </w:r>
      <w:r w:rsidR="00373BC9">
        <w:rPr>
          <w:rFonts w:ascii="Arial" w:hAnsi="Arial" w:cs="Arial"/>
          <w:sz w:val="20"/>
          <w:szCs w:val="20"/>
        </w:rPr>
        <w:t>inutes of the May 5</w:t>
      </w:r>
      <w:r w:rsidRPr="00CD4749">
        <w:rPr>
          <w:rFonts w:ascii="Arial" w:hAnsi="Arial" w:cs="Arial"/>
          <w:sz w:val="20"/>
          <w:szCs w:val="20"/>
          <w:vertAlign w:val="superscript"/>
        </w:rPr>
        <w:t>th</w:t>
      </w:r>
      <w:r w:rsidR="00373BC9">
        <w:rPr>
          <w:rFonts w:ascii="Arial" w:hAnsi="Arial" w:cs="Arial"/>
          <w:sz w:val="20"/>
          <w:szCs w:val="20"/>
        </w:rPr>
        <w:t>, 2020, Plan Commission Meeting.</w:t>
      </w:r>
    </w:p>
    <w:p w:rsidR="00FF5D21" w:rsidRPr="00EB3B59" w:rsidRDefault="00FF5D21" w:rsidP="00FF5D21">
      <w:pPr>
        <w:tabs>
          <w:tab w:val="left" w:pos="1080"/>
        </w:tabs>
        <w:rPr>
          <w:rFonts w:ascii="Arial" w:hAnsi="Arial" w:cs="Arial"/>
          <w:sz w:val="20"/>
          <w:szCs w:val="20"/>
        </w:rPr>
      </w:pPr>
    </w:p>
    <w:p w:rsidR="00D243BD" w:rsidRPr="00D243BD" w:rsidRDefault="00D243BD" w:rsidP="00D243BD">
      <w:pPr>
        <w:tabs>
          <w:tab w:val="left" w:pos="1080"/>
        </w:tabs>
        <w:rPr>
          <w:rFonts w:ascii="Arial" w:hAnsi="Arial" w:cs="Arial"/>
          <w:b/>
          <w:sz w:val="20"/>
          <w:szCs w:val="20"/>
        </w:rPr>
      </w:pPr>
      <w:r w:rsidRPr="00D243BD">
        <w:rPr>
          <w:rFonts w:ascii="Arial" w:hAnsi="Arial" w:cs="Arial"/>
          <w:b/>
          <w:sz w:val="20"/>
          <w:szCs w:val="20"/>
          <w:u w:val="single"/>
        </w:rPr>
        <w:t>ORDINANCE RECOMMENDATION</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D243BD" w:rsidRDefault="00D243BD" w:rsidP="00D243BD">
      <w:pPr>
        <w:tabs>
          <w:tab w:val="left" w:pos="1080"/>
        </w:tabs>
        <w:rPr>
          <w:rFonts w:ascii="Arial" w:hAnsi="Arial" w:cs="Arial"/>
          <w:sz w:val="20"/>
          <w:szCs w:val="20"/>
        </w:rPr>
      </w:pPr>
    </w:p>
    <w:p w:rsidR="00D243BD" w:rsidRPr="00D243BD" w:rsidRDefault="00D243BD" w:rsidP="00D243BD">
      <w:pPr>
        <w:tabs>
          <w:tab w:val="left" w:pos="720"/>
        </w:tabs>
        <w:rPr>
          <w:rFonts w:ascii="Arial" w:eastAsiaTheme="minorHAnsi" w:hAnsi="Arial" w:cs="Arial"/>
          <w:bCs/>
          <w:color w:val="000000"/>
          <w:sz w:val="20"/>
          <w:szCs w:val="20"/>
        </w:rPr>
      </w:pPr>
      <w:r w:rsidRPr="00D243BD">
        <w:rPr>
          <w:rFonts w:ascii="Arial" w:hAnsi="Arial" w:cs="Arial"/>
          <w:b/>
          <w:sz w:val="20"/>
          <w:szCs w:val="20"/>
        </w:rPr>
        <w:t>Ordinance #5-20-04</w:t>
      </w:r>
      <w:r w:rsidRPr="00D243BD">
        <w:rPr>
          <w:rFonts w:ascii="Arial" w:hAnsi="Arial" w:cs="Arial"/>
          <w:sz w:val="20"/>
          <w:szCs w:val="20"/>
        </w:rPr>
        <w:t xml:space="preserve"> - </w:t>
      </w:r>
      <w:r w:rsidRPr="00D243BD">
        <w:rPr>
          <w:rFonts w:ascii="Arial" w:eastAsiaTheme="minorHAnsi" w:hAnsi="Arial" w:cs="Arial"/>
          <w:bCs/>
          <w:color w:val="000000"/>
          <w:sz w:val="20"/>
          <w:szCs w:val="20"/>
        </w:rPr>
        <w:t xml:space="preserve">Ordinance to amend the Cranston Zoning Code – Chapter 17.92.010 – </w:t>
      </w:r>
      <w:r w:rsidRPr="00D243BD">
        <w:rPr>
          <w:rFonts w:ascii="Arial" w:eastAsiaTheme="minorHAnsi" w:hAnsi="Arial" w:cs="Arial"/>
          <w:bCs/>
          <w:color w:val="000000"/>
          <w:sz w:val="20"/>
          <w:szCs w:val="20"/>
          <w:u w:val="single"/>
        </w:rPr>
        <w:t>Special Use Permit</w:t>
      </w:r>
      <w:r w:rsidRPr="00D243BD">
        <w:rPr>
          <w:rFonts w:ascii="Arial" w:eastAsiaTheme="minorHAnsi" w:hAnsi="Arial" w:cs="Arial"/>
          <w:bCs/>
          <w:color w:val="000000"/>
          <w:sz w:val="20"/>
          <w:szCs w:val="20"/>
        </w:rPr>
        <w:t xml:space="preserve"> by adding the following language to Section 1. A. 3. </w:t>
      </w:r>
      <w:r w:rsidRPr="00D243BD">
        <w:rPr>
          <w:rFonts w:ascii="Arial" w:eastAsiaTheme="minorHAnsi" w:hAnsi="Arial" w:cs="Arial"/>
          <w:bCs/>
          <w:color w:val="000000"/>
          <w:sz w:val="20"/>
          <w:szCs w:val="20"/>
          <w:u w:val="single"/>
        </w:rPr>
        <w:t>Special Permit Procedure</w:t>
      </w:r>
      <w:r w:rsidRPr="00D243BD">
        <w:rPr>
          <w:rFonts w:ascii="Arial" w:eastAsiaTheme="minorHAnsi" w:hAnsi="Arial" w:cs="Arial"/>
          <w:bCs/>
          <w:color w:val="000000"/>
          <w:sz w:val="20"/>
          <w:szCs w:val="20"/>
        </w:rPr>
        <w:t xml:space="preserve">: </w:t>
      </w:r>
    </w:p>
    <w:p w:rsidR="00D243BD" w:rsidRDefault="00D243BD" w:rsidP="00D243BD">
      <w:pPr>
        <w:tabs>
          <w:tab w:val="left" w:pos="720"/>
        </w:tabs>
        <w:rPr>
          <w:rFonts w:ascii="Arial" w:eastAsiaTheme="minorHAnsi" w:hAnsi="Arial" w:cs="Arial"/>
          <w:bCs/>
          <w:color w:val="000000"/>
          <w:sz w:val="20"/>
          <w:szCs w:val="20"/>
        </w:rPr>
      </w:pPr>
    </w:p>
    <w:p w:rsidR="00D243BD" w:rsidRDefault="00D243BD" w:rsidP="00D243BD">
      <w:pPr>
        <w:rPr>
          <w:rFonts w:ascii="Arial" w:hAnsi="Arial" w:cs="Arial"/>
          <w:sz w:val="20"/>
          <w:szCs w:val="20"/>
          <w:u w:val="single"/>
        </w:rPr>
      </w:pPr>
      <w:r w:rsidRPr="00EE117D">
        <w:rPr>
          <w:rFonts w:ascii="Arial" w:hAnsi="Arial" w:cs="Arial"/>
          <w:i/>
          <w:sz w:val="20"/>
          <w:szCs w:val="20"/>
          <w:u w:val="single"/>
        </w:rPr>
        <w:t>An applicant may apply for, and be granted, a dimensional variance in conjunction with a special use. If the special use could not exist without the dimensional variance, the zoning board of review shall consider the special use permit and the dimensional variance together to determine if granting the special use is appropriate based on both the above special use criteria and the dimensional variance evidentiary standards</w:t>
      </w:r>
      <w:r w:rsidRPr="00DD0255">
        <w:rPr>
          <w:rFonts w:ascii="Arial" w:hAnsi="Arial" w:cs="Arial"/>
          <w:sz w:val="20"/>
          <w:szCs w:val="20"/>
          <w:u w:val="single"/>
        </w:rPr>
        <w:t>.</w:t>
      </w:r>
    </w:p>
    <w:p w:rsidR="008C1C51" w:rsidRDefault="008C1C51" w:rsidP="00D243BD">
      <w:pPr>
        <w:rPr>
          <w:rFonts w:ascii="Arial" w:hAnsi="Arial" w:cs="Arial"/>
          <w:sz w:val="20"/>
          <w:szCs w:val="20"/>
          <w:u w:val="single"/>
        </w:rPr>
      </w:pPr>
    </w:p>
    <w:p w:rsidR="00AC68F8" w:rsidRDefault="00AC68F8" w:rsidP="00AC68F8">
      <w:pPr>
        <w:rPr>
          <w:rFonts w:ascii="Arial" w:hAnsi="Arial" w:cs="Arial"/>
          <w:sz w:val="20"/>
          <w:szCs w:val="20"/>
        </w:rPr>
      </w:pPr>
      <w:r>
        <w:rPr>
          <w:rFonts w:ascii="Arial" w:hAnsi="Arial" w:cs="Arial"/>
          <w:sz w:val="20"/>
          <w:szCs w:val="20"/>
        </w:rPr>
        <w:t>Principal Planner, Doug McLean, explained that no other language is proposed to be added, removed, or amended.  He further explained that t</w:t>
      </w:r>
      <w:r w:rsidRPr="002C0F37">
        <w:rPr>
          <w:rFonts w:ascii="Arial" w:hAnsi="Arial" w:cs="Arial"/>
          <w:sz w:val="20"/>
          <w:szCs w:val="20"/>
        </w:rPr>
        <w:t xml:space="preserve">he purpose of this amendment is to clarify the allowance of, and the standards of review for, an application that includes both a special use permit </w:t>
      </w:r>
      <w:r>
        <w:rPr>
          <w:rFonts w:ascii="Arial" w:hAnsi="Arial" w:cs="Arial"/>
          <w:sz w:val="20"/>
          <w:szCs w:val="20"/>
        </w:rPr>
        <w:t xml:space="preserve">and a dimensional variance </w:t>
      </w:r>
      <w:r w:rsidRPr="002C0F37">
        <w:rPr>
          <w:rFonts w:ascii="Arial" w:hAnsi="Arial" w:cs="Arial"/>
          <w:sz w:val="20"/>
          <w:szCs w:val="20"/>
        </w:rPr>
        <w:t xml:space="preserve">request.  Based on the current language of the Cranston Zoning Code, and provisions in Rhode Island General Laws § 45-24-42 (General provisions – Special-use permits) and § 45-24-41 (General provisions – Variances), it is not clear if such an application </w:t>
      </w:r>
      <w:r>
        <w:rPr>
          <w:rFonts w:ascii="Arial" w:hAnsi="Arial" w:cs="Arial"/>
          <w:sz w:val="20"/>
          <w:szCs w:val="20"/>
        </w:rPr>
        <w:t>is</w:t>
      </w:r>
      <w:r w:rsidRPr="002C0F37">
        <w:rPr>
          <w:rFonts w:ascii="Arial" w:hAnsi="Arial" w:cs="Arial"/>
          <w:sz w:val="20"/>
          <w:szCs w:val="20"/>
        </w:rPr>
        <w:t xml:space="preserve"> </w:t>
      </w:r>
      <w:r>
        <w:rPr>
          <w:rFonts w:ascii="Arial" w:hAnsi="Arial" w:cs="Arial"/>
          <w:sz w:val="20"/>
          <w:szCs w:val="20"/>
        </w:rPr>
        <w:t xml:space="preserve">currently </w:t>
      </w:r>
      <w:r w:rsidRPr="002C0F37">
        <w:rPr>
          <w:rFonts w:ascii="Arial" w:hAnsi="Arial" w:cs="Arial"/>
          <w:sz w:val="20"/>
          <w:szCs w:val="20"/>
        </w:rPr>
        <w:t xml:space="preserve">allowed and </w:t>
      </w:r>
      <w:r>
        <w:rPr>
          <w:rFonts w:ascii="Arial" w:hAnsi="Arial" w:cs="Arial"/>
          <w:sz w:val="20"/>
          <w:szCs w:val="20"/>
        </w:rPr>
        <w:t xml:space="preserve">how the </w:t>
      </w:r>
      <w:r w:rsidRPr="002C0F37">
        <w:rPr>
          <w:rFonts w:ascii="Arial" w:hAnsi="Arial" w:cs="Arial"/>
          <w:sz w:val="20"/>
          <w:szCs w:val="20"/>
        </w:rPr>
        <w:t xml:space="preserve">review </w:t>
      </w:r>
      <w:r>
        <w:rPr>
          <w:rFonts w:ascii="Arial" w:hAnsi="Arial" w:cs="Arial"/>
          <w:sz w:val="20"/>
          <w:szCs w:val="20"/>
        </w:rPr>
        <w:t>standards should be</w:t>
      </w:r>
      <w:r w:rsidRPr="002C0F37">
        <w:rPr>
          <w:rFonts w:ascii="Arial" w:hAnsi="Arial" w:cs="Arial"/>
          <w:sz w:val="20"/>
          <w:szCs w:val="20"/>
        </w:rPr>
        <w:t xml:space="preserve"> </w:t>
      </w:r>
      <w:r>
        <w:rPr>
          <w:rFonts w:ascii="Arial" w:hAnsi="Arial" w:cs="Arial"/>
          <w:sz w:val="20"/>
          <w:szCs w:val="20"/>
        </w:rPr>
        <w:t>applied</w:t>
      </w:r>
      <w:r w:rsidRPr="002C0F37">
        <w:rPr>
          <w:rFonts w:ascii="Arial" w:hAnsi="Arial" w:cs="Arial"/>
          <w:sz w:val="20"/>
          <w:szCs w:val="20"/>
        </w:rPr>
        <w:t xml:space="preserve">. </w:t>
      </w:r>
      <w:r>
        <w:rPr>
          <w:rFonts w:ascii="Arial" w:hAnsi="Arial" w:cs="Arial"/>
          <w:sz w:val="20"/>
          <w:szCs w:val="20"/>
        </w:rPr>
        <w:t xml:space="preserve"> He stated that most other communities have addressed this matter.</w:t>
      </w:r>
    </w:p>
    <w:p w:rsidR="0005485E" w:rsidRDefault="0005485E" w:rsidP="00AC68F8">
      <w:pPr>
        <w:rPr>
          <w:rFonts w:ascii="Arial" w:hAnsi="Arial" w:cs="Arial"/>
          <w:sz w:val="20"/>
          <w:szCs w:val="20"/>
        </w:rPr>
      </w:pPr>
    </w:p>
    <w:p w:rsidR="0005485E" w:rsidRDefault="0005485E" w:rsidP="00AC68F8">
      <w:pPr>
        <w:rPr>
          <w:rFonts w:ascii="Arial" w:hAnsi="Arial" w:cs="Arial"/>
          <w:sz w:val="20"/>
          <w:szCs w:val="20"/>
        </w:rPr>
      </w:pPr>
      <w:r>
        <w:rPr>
          <w:rFonts w:ascii="Arial" w:hAnsi="Arial" w:cs="Arial"/>
          <w:sz w:val="20"/>
          <w:szCs w:val="20"/>
        </w:rPr>
        <w:t xml:space="preserve">Attorney Robert Murray stated that “30 other municipalities have a comparable ordinance”.  </w:t>
      </w:r>
      <w:r w:rsidR="007306C0">
        <w:rPr>
          <w:rFonts w:ascii="Arial" w:hAnsi="Arial" w:cs="Arial"/>
          <w:sz w:val="20"/>
          <w:szCs w:val="20"/>
        </w:rPr>
        <w:t xml:space="preserve">He further stated that the Zoning Board of Review would still have to make all of the requisite findings.  </w:t>
      </w:r>
    </w:p>
    <w:p w:rsidR="00B006F0" w:rsidRDefault="00B006F0" w:rsidP="00AC68F8">
      <w:pPr>
        <w:rPr>
          <w:rFonts w:ascii="Arial" w:hAnsi="Arial" w:cs="Arial"/>
          <w:sz w:val="20"/>
          <w:szCs w:val="20"/>
        </w:rPr>
      </w:pPr>
    </w:p>
    <w:p w:rsidR="00B006F0" w:rsidRDefault="00B006F0" w:rsidP="00AC68F8">
      <w:pPr>
        <w:rPr>
          <w:rFonts w:ascii="Arial" w:hAnsi="Arial" w:cs="Arial"/>
          <w:sz w:val="20"/>
          <w:szCs w:val="20"/>
        </w:rPr>
      </w:pPr>
      <w:r>
        <w:rPr>
          <w:rFonts w:ascii="Arial" w:hAnsi="Arial" w:cs="Arial"/>
          <w:sz w:val="20"/>
          <w:szCs w:val="20"/>
        </w:rPr>
        <w:t>A</w:t>
      </w:r>
      <w:r w:rsidR="00796D35">
        <w:rPr>
          <w:rFonts w:ascii="Arial" w:hAnsi="Arial" w:cs="Arial"/>
          <w:sz w:val="20"/>
          <w:szCs w:val="20"/>
        </w:rPr>
        <w:t>ttorney Steve Marsella stated that “you are technically changing the burden.  The applicant would have to prove the Special Use criteria and the Dimensional Use criteria</w:t>
      </w:r>
      <w:r w:rsidR="007D52F3">
        <w:rPr>
          <w:rFonts w:ascii="Arial" w:hAnsi="Arial" w:cs="Arial"/>
          <w:sz w:val="20"/>
          <w:szCs w:val="20"/>
        </w:rPr>
        <w:t xml:space="preserve">.  </w:t>
      </w:r>
      <w:r w:rsidR="0071276F">
        <w:rPr>
          <w:rFonts w:ascii="Arial" w:hAnsi="Arial" w:cs="Arial"/>
          <w:sz w:val="20"/>
          <w:szCs w:val="20"/>
        </w:rPr>
        <w:t>If it were to be considered a Use Variance, t</w:t>
      </w:r>
      <w:r w:rsidR="007D52F3">
        <w:rPr>
          <w:rFonts w:ascii="Arial" w:hAnsi="Arial" w:cs="Arial"/>
          <w:sz w:val="20"/>
          <w:szCs w:val="20"/>
        </w:rPr>
        <w:t>hey would have to prove a loss of all beneficial use</w:t>
      </w:r>
      <w:r w:rsidR="0071276F">
        <w:rPr>
          <w:rFonts w:ascii="Arial" w:hAnsi="Arial" w:cs="Arial"/>
          <w:sz w:val="20"/>
          <w:szCs w:val="20"/>
        </w:rPr>
        <w:t xml:space="preserve"> if not approved</w:t>
      </w:r>
      <w:r w:rsidR="007D52F3">
        <w:rPr>
          <w:rFonts w:ascii="Arial" w:hAnsi="Arial" w:cs="Arial"/>
          <w:sz w:val="20"/>
          <w:szCs w:val="20"/>
        </w:rPr>
        <w:t xml:space="preserve">”.  </w:t>
      </w:r>
    </w:p>
    <w:p w:rsidR="008C4E96" w:rsidRDefault="008C4E96" w:rsidP="00AC68F8">
      <w:pPr>
        <w:rPr>
          <w:rFonts w:ascii="Arial" w:hAnsi="Arial" w:cs="Arial"/>
          <w:sz w:val="20"/>
          <w:szCs w:val="20"/>
        </w:rPr>
      </w:pPr>
    </w:p>
    <w:p w:rsidR="008C4E96" w:rsidRDefault="008C4E96" w:rsidP="00AC68F8">
      <w:pPr>
        <w:rPr>
          <w:rFonts w:ascii="Arial" w:hAnsi="Arial" w:cs="Arial"/>
          <w:sz w:val="20"/>
          <w:szCs w:val="20"/>
        </w:rPr>
      </w:pPr>
      <w:r>
        <w:rPr>
          <w:rFonts w:ascii="Arial" w:hAnsi="Arial" w:cs="Arial"/>
          <w:sz w:val="20"/>
          <w:szCs w:val="20"/>
        </w:rPr>
        <w:lastRenderedPageBreak/>
        <w:t xml:space="preserve">Ms. </w:t>
      </w:r>
      <w:proofErr w:type="spellStart"/>
      <w:r>
        <w:rPr>
          <w:rFonts w:ascii="Arial" w:hAnsi="Arial" w:cs="Arial"/>
          <w:sz w:val="20"/>
          <w:szCs w:val="20"/>
        </w:rPr>
        <w:t>Lanphear</w:t>
      </w:r>
      <w:proofErr w:type="spellEnd"/>
      <w:r>
        <w:rPr>
          <w:rFonts w:ascii="Arial" w:hAnsi="Arial" w:cs="Arial"/>
          <w:sz w:val="20"/>
          <w:szCs w:val="20"/>
        </w:rPr>
        <w:t xml:space="preserve"> asked it the notification radius would change.  Mr. Murray stated that the 400 ft. notification radius would remain unchanged.  </w:t>
      </w:r>
    </w:p>
    <w:p w:rsidR="008C4E96" w:rsidRDefault="008C4E96" w:rsidP="00AC68F8">
      <w:pPr>
        <w:rPr>
          <w:rFonts w:ascii="Arial" w:hAnsi="Arial" w:cs="Arial"/>
          <w:sz w:val="20"/>
          <w:szCs w:val="20"/>
        </w:rPr>
      </w:pPr>
    </w:p>
    <w:p w:rsidR="008C4E96" w:rsidRDefault="008C4E96" w:rsidP="00AC68F8">
      <w:pPr>
        <w:rPr>
          <w:rFonts w:ascii="Arial" w:hAnsi="Arial" w:cs="Arial"/>
          <w:sz w:val="20"/>
          <w:szCs w:val="20"/>
        </w:rPr>
      </w:pPr>
      <w:r>
        <w:rPr>
          <w:rFonts w:ascii="Arial" w:hAnsi="Arial" w:cs="Arial"/>
          <w:sz w:val="20"/>
          <w:szCs w:val="20"/>
        </w:rPr>
        <w:t>No public comment was offered on this matter.</w:t>
      </w:r>
    </w:p>
    <w:p w:rsidR="008C4E96" w:rsidRDefault="008C4E96" w:rsidP="00AC68F8">
      <w:pPr>
        <w:rPr>
          <w:rFonts w:ascii="Arial" w:hAnsi="Arial" w:cs="Arial"/>
          <w:sz w:val="20"/>
          <w:szCs w:val="20"/>
        </w:rPr>
      </w:pPr>
    </w:p>
    <w:p w:rsidR="007752AB" w:rsidRDefault="0071276F" w:rsidP="007752AB">
      <w:pPr>
        <w:rPr>
          <w:rFonts w:ascii="Arial" w:hAnsi="Arial" w:cs="Arial"/>
          <w:sz w:val="20"/>
          <w:szCs w:val="20"/>
        </w:rPr>
      </w:pPr>
      <w:r>
        <w:rPr>
          <w:rFonts w:ascii="Arial" w:hAnsi="Arial" w:cs="Arial"/>
          <w:sz w:val="20"/>
          <w:szCs w:val="20"/>
        </w:rPr>
        <w:t>The City Plan Commission accepted staff’s recommendation as follows: “</w:t>
      </w:r>
      <w:r w:rsidR="007752AB" w:rsidRPr="00AB32A0">
        <w:rPr>
          <w:rFonts w:ascii="Arial" w:hAnsi="Arial" w:cs="Arial"/>
          <w:sz w:val="20"/>
          <w:szCs w:val="20"/>
        </w:rPr>
        <w:t xml:space="preserve">Due to the </w:t>
      </w:r>
      <w:r w:rsidR="007752AB">
        <w:rPr>
          <w:rFonts w:ascii="Arial" w:hAnsi="Arial" w:cs="Arial"/>
          <w:sz w:val="20"/>
          <w:szCs w:val="20"/>
        </w:rPr>
        <w:t>fact that the proposed ordinance amendment will clarify the allowance of,</w:t>
      </w:r>
      <w:r w:rsidR="007752AB" w:rsidRPr="00A3427B">
        <w:rPr>
          <w:rFonts w:ascii="Arial" w:hAnsi="Arial" w:cs="Arial"/>
          <w:sz w:val="20"/>
          <w:szCs w:val="20"/>
        </w:rPr>
        <w:t xml:space="preserve"> and the standar</w:t>
      </w:r>
      <w:r w:rsidR="007752AB">
        <w:rPr>
          <w:rFonts w:ascii="Arial" w:hAnsi="Arial" w:cs="Arial"/>
          <w:sz w:val="20"/>
          <w:szCs w:val="20"/>
        </w:rPr>
        <w:t xml:space="preserve">ds of review for, an application </w:t>
      </w:r>
      <w:r w:rsidR="007752AB" w:rsidRPr="00A3427B">
        <w:rPr>
          <w:rFonts w:ascii="Arial" w:hAnsi="Arial" w:cs="Arial"/>
          <w:sz w:val="20"/>
          <w:szCs w:val="20"/>
        </w:rPr>
        <w:t>that includes both a special use permit and a dimensional variance</w:t>
      </w:r>
      <w:r w:rsidR="007752AB">
        <w:rPr>
          <w:rFonts w:ascii="Arial" w:hAnsi="Arial" w:cs="Arial"/>
          <w:sz w:val="20"/>
          <w:szCs w:val="20"/>
        </w:rPr>
        <w:t xml:space="preserve">, and due to the fact that City staff recognizes the need for flexibility in reviewing projects within a unique and diverse built environment that includes many non-conforming lots, buildings, and uses, and due to the finding that the </w:t>
      </w:r>
      <w:r w:rsidR="007752AB" w:rsidRPr="00A3427B">
        <w:rPr>
          <w:rFonts w:ascii="Arial" w:hAnsi="Arial" w:cs="Arial"/>
          <w:sz w:val="20"/>
          <w:szCs w:val="20"/>
        </w:rPr>
        <w:t>proposed ordinance amendment</w:t>
      </w:r>
      <w:r w:rsidR="007752AB">
        <w:t xml:space="preserve"> </w:t>
      </w:r>
      <w:r w:rsidR="007752AB" w:rsidRPr="00A3427B">
        <w:rPr>
          <w:rFonts w:ascii="Arial" w:hAnsi="Arial" w:cs="Arial"/>
          <w:sz w:val="20"/>
          <w:szCs w:val="20"/>
        </w:rPr>
        <w:t>is consistent wit</w:t>
      </w:r>
      <w:r w:rsidR="007752AB">
        <w:rPr>
          <w:rFonts w:ascii="Arial" w:hAnsi="Arial" w:cs="Arial"/>
          <w:sz w:val="20"/>
          <w:szCs w:val="20"/>
        </w:rPr>
        <w:t>h the City’s Comprehensive Plan</w:t>
      </w:r>
      <w:r>
        <w:rPr>
          <w:rFonts w:ascii="Arial" w:hAnsi="Arial" w:cs="Arial"/>
          <w:sz w:val="20"/>
          <w:szCs w:val="20"/>
        </w:rPr>
        <w:t>, staff recommends approval”  U</w:t>
      </w:r>
      <w:r w:rsidR="007752AB">
        <w:rPr>
          <w:rFonts w:ascii="Arial" w:hAnsi="Arial" w:cs="Arial"/>
          <w:sz w:val="20"/>
          <w:szCs w:val="20"/>
        </w:rPr>
        <w:t xml:space="preserve">pon motion made by Mr. Vincent and seconded by Mr. Mason, </w:t>
      </w:r>
      <w:r w:rsidR="007752AB" w:rsidRPr="00AB32A0">
        <w:rPr>
          <w:rFonts w:ascii="Arial" w:hAnsi="Arial" w:cs="Arial"/>
          <w:sz w:val="20"/>
          <w:szCs w:val="20"/>
        </w:rPr>
        <w:t>the Plan Commission</w:t>
      </w:r>
      <w:r w:rsidR="007752AB">
        <w:rPr>
          <w:rFonts w:ascii="Arial" w:hAnsi="Arial" w:cs="Arial"/>
          <w:sz w:val="20"/>
          <w:szCs w:val="20"/>
        </w:rPr>
        <w:t xml:space="preserve"> unanimously voted (8/0) to forward</w:t>
      </w:r>
      <w:r w:rsidR="007752AB" w:rsidRPr="00AB32A0">
        <w:rPr>
          <w:rFonts w:ascii="Arial" w:hAnsi="Arial" w:cs="Arial"/>
          <w:sz w:val="20"/>
          <w:szCs w:val="20"/>
        </w:rPr>
        <w:t xml:space="preserve"> a </w:t>
      </w:r>
      <w:r w:rsidR="007752AB" w:rsidRPr="0089472A">
        <w:rPr>
          <w:rFonts w:ascii="Arial" w:hAnsi="Arial" w:cs="Arial"/>
          <w:b/>
          <w:i/>
          <w:sz w:val="20"/>
          <w:szCs w:val="20"/>
          <w:u w:val="single"/>
        </w:rPr>
        <w:t>positive recommendation</w:t>
      </w:r>
      <w:r w:rsidR="007752AB" w:rsidRPr="00AB32A0">
        <w:rPr>
          <w:rFonts w:ascii="Arial" w:hAnsi="Arial" w:cs="Arial"/>
          <w:sz w:val="20"/>
          <w:szCs w:val="20"/>
        </w:rPr>
        <w:t xml:space="preserve"> on this application to the City Council</w:t>
      </w:r>
      <w:r>
        <w:rPr>
          <w:rFonts w:ascii="Arial" w:hAnsi="Arial" w:cs="Arial"/>
          <w:sz w:val="20"/>
          <w:szCs w:val="20"/>
        </w:rPr>
        <w:t xml:space="preserve"> Ordinance Committee</w:t>
      </w:r>
      <w:r w:rsidR="007752AB" w:rsidRPr="00AB32A0">
        <w:rPr>
          <w:rFonts w:ascii="Arial" w:hAnsi="Arial" w:cs="Arial"/>
          <w:sz w:val="20"/>
          <w:szCs w:val="20"/>
        </w:rPr>
        <w:t xml:space="preserve">.  </w:t>
      </w:r>
    </w:p>
    <w:p w:rsidR="00D243BD" w:rsidRDefault="00D243BD" w:rsidP="00D243BD">
      <w:pPr>
        <w:tabs>
          <w:tab w:val="left" w:pos="720"/>
        </w:tabs>
        <w:rPr>
          <w:rFonts w:ascii="Arial" w:eastAsiaTheme="minorHAnsi" w:hAnsi="Arial" w:cs="Arial"/>
          <w:bCs/>
          <w:color w:val="000000"/>
          <w:sz w:val="20"/>
          <w:szCs w:val="20"/>
        </w:rPr>
      </w:pPr>
    </w:p>
    <w:p w:rsidR="00D243BD" w:rsidRPr="00D243BD" w:rsidRDefault="00D243BD" w:rsidP="00D243BD">
      <w:pPr>
        <w:autoSpaceDE w:val="0"/>
        <w:autoSpaceDN w:val="0"/>
        <w:adjustRightInd w:val="0"/>
        <w:rPr>
          <w:rFonts w:ascii="Arial" w:eastAsiaTheme="minorHAnsi" w:hAnsi="Arial" w:cs="Arial"/>
          <w:b/>
          <w:color w:val="000000"/>
          <w:sz w:val="20"/>
          <w:szCs w:val="20"/>
          <w:u w:val="single"/>
        </w:rPr>
      </w:pPr>
      <w:r w:rsidRPr="00D243BD">
        <w:rPr>
          <w:rFonts w:ascii="Arial" w:eastAsiaTheme="minorHAnsi" w:hAnsi="Arial" w:cs="Arial"/>
          <w:b/>
          <w:color w:val="000000"/>
          <w:sz w:val="20"/>
          <w:szCs w:val="20"/>
          <w:u w:val="single"/>
        </w:rPr>
        <w:t>SUBDIVISION AND LAND DEVELOPMENTS</w:t>
      </w:r>
    </w:p>
    <w:p w:rsidR="00D243BD" w:rsidRDefault="00D243BD" w:rsidP="00D243BD">
      <w:pPr>
        <w:autoSpaceDE w:val="0"/>
        <w:autoSpaceDN w:val="0"/>
        <w:adjustRightInd w:val="0"/>
        <w:rPr>
          <w:rFonts w:ascii="Arial" w:eastAsiaTheme="minorHAnsi" w:hAnsi="Arial" w:cs="Arial"/>
          <w:b/>
          <w:color w:val="000000"/>
          <w:sz w:val="20"/>
          <w:szCs w:val="20"/>
          <w:u w:val="single"/>
        </w:rPr>
      </w:pPr>
    </w:p>
    <w:p w:rsidR="00D243BD" w:rsidRPr="00D243BD" w:rsidRDefault="00D243BD" w:rsidP="00D243BD">
      <w:pPr>
        <w:autoSpaceDE w:val="0"/>
        <w:autoSpaceDN w:val="0"/>
        <w:adjustRightInd w:val="0"/>
        <w:rPr>
          <w:rFonts w:ascii="Arial" w:eastAsiaTheme="minorHAnsi" w:hAnsi="Arial" w:cs="Arial"/>
          <w:b/>
          <w:color w:val="000000"/>
          <w:sz w:val="20"/>
          <w:szCs w:val="20"/>
          <w:u w:val="single"/>
        </w:rPr>
      </w:pPr>
      <w:r w:rsidRPr="00D243BD">
        <w:rPr>
          <w:rFonts w:ascii="Arial" w:eastAsiaTheme="minorHAnsi" w:hAnsi="Arial" w:cs="Arial"/>
          <w:b/>
          <w:color w:val="000000"/>
          <w:sz w:val="20"/>
          <w:szCs w:val="20"/>
        </w:rPr>
        <w:t>“</w:t>
      </w:r>
      <w:r w:rsidRPr="00D243BD">
        <w:rPr>
          <w:rFonts w:ascii="Arial" w:eastAsiaTheme="minorHAnsi" w:hAnsi="Arial" w:cs="Arial"/>
          <w:b/>
          <w:color w:val="000000"/>
          <w:sz w:val="20"/>
          <w:szCs w:val="20"/>
          <w:u w:val="single"/>
        </w:rPr>
        <w:t>300 Pippin Orchard Road Subdivision</w:t>
      </w:r>
      <w:r w:rsidRPr="00D243BD">
        <w:rPr>
          <w:rFonts w:ascii="Arial" w:eastAsiaTheme="minorHAnsi" w:hAnsi="Arial" w:cs="Arial"/>
          <w:b/>
          <w:color w:val="000000"/>
          <w:sz w:val="20"/>
          <w:szCs w:val="20"/>
        </w:rPr>
        <w:t>”</w:t>
      </w:r>
      <w:r w:rsidRPr="00D243BD">
        <w:rPr>
          <w:rFonts w:ascii="Arial" w:eastAsiaTheme="minorHAnsi" w:hAnsi="Arial" w:cs="Arial"/>
          <w:b/>
          <w:color w:val="000000"/>
          <w:sz w:val="20"/>
          <w:szCs w:val="20"/>
        </w:rPr>
        <w:tab/>
      </w:r>
      <w:r w:rsidRPr="00D243BD">
        <w:rPr>
          <w:rFonts w:ascii="Arial" w:eastAsiaTheme="minorHAnsi" w:hAnsi="Arial" w:cs="Arial"/>
          <w:b/>
          <w:color w:val="000000"/>
          <w:sz w:val="20"/>
          <w:szCs w:val="20"/>
        </w:rPr>
        <w:tab/>
      </w:r>
      <w:r w:rsidRPr="00D243BD">
        <w:rPr>
          <w:rFonts w:ascii="Arial" w:eastAsiaTheme="minorHAnsi" w:hAnsi="Arial" w:cs="Arial"/>
          <w:b/>
          <w:color w:val="000000"/>
          <w:sz w:val="20"/>
          <w:szCs w:val="20"/>
        </w:rPr>
        <w:tab/>
      </w:r>
      <w:r w:rsidRPr="00D243BD">
        <w:rPr>
          <w:rFonts w:ascii="Arial" w:eastAsiaTheme="minorHAnsi" w:hAnsi="Arial" w:cs="Arial"/>
          <w:b/>
          <w:color w:val="000000"/>
          <w:sz w:val="20"/>
          <w:szCs w:val="20"/>
        </w:rPr>
        <w:tab/>
      </w:r>
    </w:p>
    <w:p w:rsidR="00D243BD" w:rsidRDefault="00D243BD" w:rsidP="00D243BD">
      <w:pPr>
        <w:autoSpaceDE w:val="0"/>
        <w:autoSpaceDN w:val="0"/>
        <w:adjustRightInd w:val="0"/>
        <w:ind w:left="1080"/>
        <w:rPr>
          <w:rFonts w:ascii="Arial" w:eastAsiaTheme="minorHAnsi" w:hAnsi="Arial" w:cs="Arial"/>
          <w:b/>
          <w:color w:val="000000"/>
          <w:sz w:val="20"/>
          <w:szCs w:val="20"/>
        </w:rPr>
      </w:pPr>
    </w:p>
    <w:p w:rsidR="00D243BD" w:rsidRDefault="00D243BD" w:rsidP="00D243BD">
      <w:pPr>
        <w:autoSpaceDE w:val="0"/>
        <w:autoSpaceDN w:val="0"/>
        <w:adjustRightInd w:val="0"/>
        <w:rPr>
          <w:rFonts w:ascii="Arial" w:eastAsiaTheme="minorHAnsi" w:hAnsi="Arial" w:cs="Arial"/>
          <w:color w:val="000000"/>
          <w:sz w:val="20"/>
          <w:szCs w:val="20"/>
        </w:rPr>
      </w:pPr>
      <w:r>
        <w:rPr>
          <w:rFonts w:ascii="Arial" w:eastAsiaTheme="minorHAnsi" w:hAnsi="Arial" w:cs="Arial"/>
          <w:b/>
          <w:color w:val="000000"/>
          <w:sz w:val="20"/>
          <w:szCs w:val="20"/>
        </w:rPr>
        <w:t xml:space="preserve">Preliminary Plan – </w:t>
      </w:r>
      <w:r>
        <w:rPr>
          <w:rFonts w:ascii="Arial" w:eastAsiaTheme="minorHAnsi" w:hAnsi="Arial" w:cs="Arial"/>
          <w:color w:val="000000"/>
          <w:sz w:val="20"/>
          <w:szCs w:val="20"/>
        </w:rPr>
        <w:t>Minor Subdivision with street extension</w:t>
      </w:r>
    </w:p>
    <w:p w:rsidR="00D243BD" w:rsidRDefault="00D243BD" w:rsidP="00D243BD">
      <w:pPr>
        <w:autoSpaceDE w:val="0"/>
        <w:autoSpaceDN w:val="0"/>
        <w:adjustRightInd w:val="0"/>
        <w:rPr>
          <w:rFonts w:ascii="Arial" w:eastAsiaTheme="minorHAnsi" w:hAnsi="Arial" w:cs="Arial"/>
          <w:color w:val="000000"/>
          <w:sz w:val="20"/>
          <w:szCs w:val="20"/>
        </w:rPr>
      </w:pPr>
      <w:r>
        <w:rPr>
          <w:rFonts w:ascii="Arial" w:eastAsiaTheme="minorHAnsi" w:hAnsi="Arial" w:cs="Arial"/>
          <w:color w:val="000000"/>
          <w:sz w:val="20"/>
          <w:szCs w:val="20"/>
        </w:rPr>
        <w:t>Three conforming lots (one existing and two new house lots)</w:t>
      </w:r>
    </w:p>
    <w:p w:rsidR="00D243BD" w:rsidRPr="00483EFD" w:rsidRDefault="00D243BD" w:rsidP="00D243BD">
      <w:pPr>
        <w:autoSpaceDE w:val="0"/>
        <w:autoSpaceDN w:val="0"/>
        <w:adjustRightInd w:val="0"/>
        <w:rPr>
          <w:rFonts w:ascii="Arial" w:eastAsiaTheme="minorHAnsi" w:hAnsi="Arial" w:cs="Arial"/>
          <w:color w:val="000000"/>
          <w:sz w:val="20"/>
          <w:szCs w:val="20"/>
        </w:rPr>
      </w:pPr>
      <w:r>
        <w:rPr>
          <w:rFonts w:ascii="Arial" w:eastAsiaTheme="minorHAnsi" w:hAnsi="Arial" w:cs="Arial"/>
          <w:color w:val="000000"/>
          <w:sz w:val="20"/>
          <w:szCs w:val="20"/>
        </w:rPr>
        <w:t>300 Pippin Orchard Road</w:t>
      </w:r>
    </w:p>
    <w:p w:rsidR="00D243BD" w:rsidRDefault="00D243BD" w:rsidP="00D243BD">
      <w:pPr>
        <w:autoSpaceDE w:val="0"/>
        <w:autoSpaceDN w:val="0"/>
        <w:adjustRightInd w:val="0"/>
        <w:rPr>
          <w:rFonts w:ascii="Arial" w:eastAsiaTheme="minorHAnsi" w:hAnsi="Arial" w:cs="Arial"/>
          <w:color w:val="000000"/>
          <w:sz w:val="20"/>
          <w:szCs w:val="20"/>
        </w:rPr>
      </w:pPr>
      <w:r>
        <w:rPr>
          <w:rFonts w:ascii="Arial" w:eastAsiaTheme="minorHAnsi" w:hAnsi="Arial" w:cs="Arial"/>
          <w:color w:val="000000"/>
          <w:sz w:val="20"/>
          <w:szCs w:val="20"/>
        </w:rPr>
        <w:t>AP 33, Lot 44</w:t>
      </w:r>
    </w:p>
    <w:p w:rsidR="002E6B47" w:rsidRDefault="002E6B47" w:rsidP="00D243BD">
      <w:pPr>
        <w:autoSpaceDE w:val="0"/>
        <w:autoSpaceDN w:val="0"/>
        <w:adjustRightInd w:val="0"/>
        <w:rPr>
          <w:rFonts w:ascii="Arial" w:eastAsiaTheme="minorHAnsi" w:hAnsi="Arial" w:cs="Arial"/>
          <w:color w:val="000000"/>
          <w:sz w:val="20"/>
          <w:szCs w:val="20"/>
        </w:rPr>
      </w:pPr>
    </w:p>
    <w:p w:rsidR="0071276F" w:rsidRDefault="00B00392" w:rsidP="00B00392">
      <w:pPr>
        <w:rPr>
          <w:rFonts w:ascii="Arial" w:hAnsi="Arial" w:cs="Arial"/>
          <w:sz w:val="20"/>
          <w:szCs w:val="20"/>
        </w:rPr>
      </w:pPr>
      <w:r w:rsidRPr="00286DDA">
        <w:rPr>
          <w:rFonts w:ascii="Arial" w:eastAsiaTheme="minorHAnsi" w:hAnsi="Arial" w:cs="Arial"/>
          <w:color w:val="000000"/>
          <w:sz w:val="20"/>
          <w:szCs w:val="20"/>
        </w:rPr>
        <w:t xml:space="preserve">Senior Planner, Joshua Berry, </w:t>
      </w:r>
      <w:r w:rsidR="00584527" w:rsidRPr="00286DDA">
        <w:rPr>
          <w:rFonts w:ascii="Arial" w:hAnsi="Arial" w:cs="Arial"/>
          <w:sz w:val="20"/>
          <w:szCs w:val="20"/>
        </w:rPr>
        <w:t xml:space="preserve">explained the proposal </w:t>
      </w:r>
      <w:r w:rsidRPr="00286DDA">
        <w:rPr>
          <w:rFonts w:ascii="Arial" w:hAnsi="Arial" w:cs="Arial"/>
          <w:sz w:val="20"/>
          <w:szCs w:val="20"/>
        </w:rPr>
        <w:t>to subdivide an existing 7-acre</w:t>
      </w:r>
      <w:r w:rsidR="00584527" w:rsidRPr="00286DDA">
        <w:rPr>
          <w:rFonts w:ascii="Arial" w:hAnsi="Arial" w:cs="Arial"/>
          <w:sz w:val="20"/>
          <w:szCs w:val="20"/>
        </w:rPr>
        <w:t xml:space="preserve">, </w:t>
      </w:r>
      <w:r w:rsidRPr="00286DDA">
        <w:rPr>
          <w:rFonts w:ascii="Arial" w:hAnsi="Arial" w:cs="Arial"/>
          <w:sz w:val="20"/>
          <w:szCs w:val="20"/>
        </w:rPr>
        <w:t>A-80 lot</w:t>
      </w:r>
      <w:r w:rsidR="00584527" w:rsidRPr="00286DDA">
        <w:rPr>
          <w:rFonts w:ascii="Arial" w:hAnsi="Arial" w:cs="Arial"/>
          <w:sz w:val="20"/>
          <w:szCs w:val="20"/>
        </w:rPr>
        <w:t>,</w:t>
      </w:r>
      <w:r w:rsidRPr="00286DDA">
        <w:rPr>
          <w:rFonts w:ascii="Arial" w:hAnsi="Arial" w:cs="Arial"/>
          <w:sz w:val="20"/>
          <w:szCs w:val="20"/>
        </w:rPr>
        <w:t xml:space="preserve"> into 3 conforming A-80 lots. There is an existing residence which would remain on the proposed lot with frontage on Pippin Orchard Road. A new public road and cul-de-sac entitled “</w:t>
      </w:r>
      <w:proofErr w:type="spellStart"/>
      <w:r w:rsidRPr="00286DDA">
        <w:rPr>
          <w:rFonts w:ascii="Arial" w:hAnsi="Arial" w:cs="Arial"/>
          <w:sz w:val="20"/>
          <w:szCs w:val="20"/>
        </w:rPr>
        <w:t>Lani</w:t>
      </w:r>
      <w:proofErr w:type="spellEnd"/>
      <w:r w:rsidRPr="00286DDA">
        <w:rPr>
          <w:rFonts w:ascii="Arial" w:hAnsi="Arial" w:cs="Arial"/>
          <w:sz w:val="20"/>
          <w:szCs w:val="20"/>
        </w:rPr>
        <w:t xml:space="preserve"> Lane” is proposed to extend approximately 507 feet to provide frontage and vehicular access to two additional buildable lots intended for single family development. All of the proposed lots will meet or exceed the A-80 zoning requirements.  The two new lots will be serviced with public sewer but will have private well systems</w:t>
      </w:r>
      <w:r w:rsidR="00D829B7" w:rsidRPr="00286DDA">
        <w:rPr>
          <w:rFonts w:ascii="Arial" w:hAnsi="Arial" w:cs="Arial"/>
          <w:sz w:val="20"/>
          <w:szCs w:val="20"/>
        </w:rPr>
        <w:t>, the location of which have been depicted on the plan.</w:t>
      </w:r>
      <w:r w:rsidR="0071276F">
        <w:rPr>
          <w:rFonts w:ascii="Arial" w:hAnsi="Arial" w:cs="Arial"/>
          <w:sz w:val="20"/>
          <w:szCs w:val="20"/>
        </w:rPr>
        <w:t xml:space="preserve"> </w:t>
      </w:r>
      <w:r w:rsidRPr="00286DDA">
        <w:rPr>
          <w:rFonts w:ascii="Arial" w:hAnsi="Arial" w:cs="Arial"/>
          <w:sz w:val="20"/>
          <w:szCs w:val="20"/>
        </w:rPr>
        <w:t xml:space="preserve"> A new drainage system is proposed to mitigate the </w:t>
      </w:r>
      <w:proofErr w:type="spellStart"/>
      <w:r w:rsidRPr="00286DDA">
        <w:rPr>
          <w:rFonts w:ascii="Arial" w:hAnsi="Arial" w:cs="Arial"/>
          <w:sz w:val="20"/>
          <w:szCs w:val="20"/>
        </w:rPr>
        <w:t>stormwater</w:t>
      </w:r>
      <w:proofErr w:type="spellEnd"/>
      <w:r w:rsidRPr="00286DDA">
        <w:rPr>
          <w:rFonts w:ascii="Arial" w:hAnsi="Arial" w:cs="Arial"/>
          <w:sz w:val="20"/>
          <w:szCs w:val="20"/>
        </w:rPr>
        <w:t xml:space="preserve"> impacts of the development. The area where the two new houses and drainage system are proposed is currently vegetated and undeveloped</w:t>
      </w:r>
      <w:r w:rsidR="00584527" w:rsidRPr="00286DDA">
        <w:rPr>
          <w:rFonts w:ascii="Arial" w:hAnsi="Arial" w:cs="Arial"/>
          <w:sz w:val="20"/>
          <w:szCs w:val="20"/>
        </w:rPr>
        <w:t>, with wetla</w:t>
      </w:r>
      <w:r w:rsidRPr="00286DDA">
        <w:rPr>
          <w:rFonts w:ascii="Arial" w:hAnsi="Arial" w:cs="Arial"/>
          <w:sz w:val="20"/>
          <w:szCs w:val="20"/>
        </w:rPr>
        <w:t xml:space="preserve">nds on the eastern portion of the property. </w:t>
      </w:r>
    </w:p>
    <w:p w:rsidR="0071276F" w:rsidRDefault="0071276F" w:rsidP="00B00392">
      <w:pPr>
        <w:rPr>
          <w:rFonts w:ascii="Arial" w:hAnsi="Arial" w:cs="Arial"/>
          <w:sz w:val="20"/>
          <w:szCs w:val="20"/>
        </w:rPr>
      </w:pPr>
    </w:p>
    <w:p w:rsidR="00B00392" w:rsidRPr="00286DDA" w:rsidRDefault="00B00392" w:rsidP="00B00392">
      <w:pPr>
        <w:rPr>
          <w:rFonts w:ascii="Arial" w:hAnsi="Arial" w:cs="Arial"/>
          <w:sz w:val="20"/>
          <w:szCs w:val="20"/>
        </w:rPr>
      </w:pPr>
      <w:r w:rsidRPr="00286DDA">
        <w:rPr>
          <w:rFonts w:ascii="Arial" w:hAnsi="Arial" w:cs="Arial"/>
          <w:sz w:val="20"/>
          <w:szCs w:val="20"/>
        </w:rPr>
        <w:t xml:space="preserve">The proposed project is allowed by-right per City Zoning Ordinance and is consistent with the Comprehensive Plan Future Land Use Map allocation of [Single Family Residential less than 1 </w:t>
      </w:r>
      <w:proofErr w:type="gramStart"/>
      <w:r w:rsidRPr="00286DDA">
        <w:rPr>
          <w:rFonts w:ascii="Arial" w:hAnsi="Arial" w:cs="Arial"/>
          <w:sz w:val="20"/>
          <w:szCs w:val="20"/>
        </w:rPr>
        <w:t>units</w:t>
      </w:r>
      <w:proofErr w:type="gramEnd"/>
      <w:r w:rsidRPr="00286DDA">
        <w:rPr>
          <w:rFonts w:ascii="Arial" w:hAnsi="Arial" w:cs="Arial"/>
          <w:sz w:val="20"/>
          <w:szCs w:val="20"/>
        </w:rPr>
        <w:t xml:space="preserve"> / acre] with a proposed density of 0.46 units / acre.</w:t>
      </w:r>
      <w:r w:rsidR="00584527" w:rsidRPr="00286DDA">
        <w:rPr>
          <w:rFonts w:ascii="Arial" w:hAnsi="Arial" w:cs="Arial"/>
          <w:sz w:val="20"/>
          <w:szCs w:val="20"/>
        </w:rPr>
        <w:t xml:space="preserve">  Waivers for provision of sidewalks and curbing have been requested.</w:t>
      </w:r>
      <w:r w:rsidR="004B2302" w:rsidRPr="00286DDA">
        <w:rPr>
          <w:rFonts w:ascii="Arial" w:hAnsi="Arial" w:cs="Arial"/>
          <w:sz w:val="20"/>
          <w:szCs w:val="20"/>
        </w:rPr>
        <w:t xml:space="preserve">  A Physical Alteration Permit is pending, as well as is the proposed public sewer design.</w:t>
      </w:r>
      <w:r w:rsidR="00F217C6" w:rsidRPr="00286DDA">
        <w:rPr>
          <w:rFonts w:ascii="Arial" w:hAnsi="Arial" w:cs="Arial"/>
          <w:sz w:val="20"/>
          <w:szCs w:val="20"/>
        </w:rPr>
        <w:t xml:space="preserve">  The developer has proposed that tree removal will be minimalized.  </w:t>
      </w:r>
    </w:p>
    <w:p w:rsidR="002E6B47" w:rsidRDefault="002E6B47" w:rsidP="00D243BD">
      <w:pPr>
        <w:autoSpaceDE w:val="0"/>
        <w:autoSpaceDN w:val="0"/>
        <w:adjustRightInd w:val="0"/>
        <w:rPr>
          <w:rFonts w:ascii="Arial" w:eastAsiaTheme="minorHAnsi" w:hAnsi="Arial" w:cs="Arial"/>
          <w:color w:val="000000"/>
          <w:sz w:val="20"/>
          <w:szCs w:val="20"/>
        </w:rPr>
      </w:pPr>
    </w:p>
    <w:p w:rsidR="009916A4" w:rsidRDefault="009916A4" w:rsidP="00D243BD">
      <w:pPr>
        <w:autoSpaceDE w:val="0"/>
        <w:autoSpaceDN w:val="0"/>
        <w:adjustRightInd w:val="0"/>
        <w:rPr>
          <w:rFonts w:ascii="Arial" w:eastAsiaTheme="minorHAnsi" w:hAnsi="Arial" w:cs="Arial"/>
          <w:color w:val="000000"/>
          <w:sz w:val="20"/>
          <w:szCs w:val="20"/>
        </w:rPr>
      </w:pPr>
      <w:r>
        <w:rPr>
          <w:rFonts w:ascii="Arial" w:eastAsiaTheme="minorHAnsi" w:hAnsi="Arial" w:cs="Arial"/>
          <w:color w:val="000000"/>
          <w:sz w:val="20"/>
          <w:szCs w:val="20"/>
        </w:rPr>
        <w:t xml:space="preserve">The property owner, Mr. Roberto </w:t>
      </w:r>
      <w:proofErr w:type="spellStart"/>
      <w:r>
        <w:rPr>
          <w:rFonts w:ascii="Arial" w:eastAsiaTheme="minorHAnsi" w:hAnsi="Arial" w:cs="Arial"/>
          <w:color w:val="000000"/>
          <w:sz w:val="20"/>
          <w:szCs w:val="20"/>
        </w:rPr>
        <w:t>Pereya</w:t>
      </w:r>
      <w:proofErr w:type="spellEnd"/>
      <w:r>
        <w:rPr>
          <w:rFonts w:ascii="Arial" w:eastAsiaTheme="minorHAnsi" w:hAnsi="Arial" w:cs="Arial"/>
          <w:color w:val="000000"/>
          <w:sz w:val="20"/>
          <w:szCs w:val="20"/>
        </w:rPr>
        <w:t xml:space="preserve">, reiterated the tree preservation proposal.  </w:t>
      </w:r>
    </w:p>
    <w:p w:rsidR="009916A4" w:rsidRDefault="009916A4" w:rsidP="00D243BD">
      <w:pPr>
        <w:autoSpaceDE w:val="0"/>
        <w:autoSpaceDN w:val="0"/>
        <w:adjustRightInd w:val="0"/>
        <w:rPr>
          <w:rFonts w:ascii="Arial" w:eastAsiaTheme="minorHAnsi" w:hAnsi="Arial" w:cs="Arial"/>
          <w:color w:val="000000"/>
          <w:sz w:val="20"/>
          <w:szCs w:val="20"/>
        </w:rPr>
      </w:pPr>
    </w:p>
    <w:p w:rsidR="009916A4" w:rsidRDefault="009916A4" w:rsidP="00D243BD">
      <w:pPr>
        <w:autoSpaceDE w:val="0"/>
        <w:autoSpaceDN w:val="0"/>
        <w:adjustRightInd w:val="0"/>
        <w:rPr>
          <w:rFonts w:ascii="Arial" w:eastAsiaTheme="minorHAnsi" w:hAnsi="Arial" w:cs="Arial"/>
          <w:color w:val="000000"/>
          <w:sz w:val="20"/>
          <w:szCs w:val="20"/>
        </w:rPr>
      </w:pPr>
      <w:r>
        <w:rPr>
          <w:rFonts w:ascii="Arial" w:eastAsiaTheme="minorHAnsi" w:hAnsi="Arial" w:cs="Arial"/>
          <w:color w:val="000000"/>
          <w:sz w:val="20"/>
          <w:szCs w:val="20"/>
        </w:rPr>
        <w:t xml:space="preserve">Mr. (Michael) and Mrs. (Gail) </w:t>
      </w:r>
      <w:proofErr w:type="spellStart"/>
      <w:r w:rsidR="00D959AA">
        <w:rPr>
          <w:rFonts w:ascii="Arial" w:eastAsiaTheme="minorHAnsi" w:hAnsi="Arial" w:cs="Arial"/>
          <w:color w:val="000000"/>
          <w:sz w:val="20"/>
          <w:szCs w:val="20"/>
        </w:rPr>
        <w:t>Guay</w:t>
      </w:r>
      <w:proofErr w:type="spellEnd"/>
      <w:r w:rsidR="00D959AA">
        <w:rPr>
          <w:rFonts w:ascii="Arial" w:eastAsiaTheme="minorHAnsi" w:hAnsi="Arial" w:cs="Arial"/>
          <w:color w:val="000000"/>
          <w:sz w:val="20"/>
          <w:szCs w:val="20"/>
        </w:rPr>
        <w:t xml:space="preserve">, 280 Pippin Orchard Road, expressed concern with the proposed wells, stating that “the area cannot hold two more wells”.  Mr. </w:t>
      </w:r>
      <w:proofErr w:type="spellStart"/>
      <w:r w:rsidR="00D959AA">
        <w:rPr>
          <w:rFonts w:ascii="Arial" w:eastAsiaTheme="minorHAnsi" w:hAnsi="Arial" w:cs="Arial"/>
          <w:color w:val="000000"/>
          <w:sz w:val="20"/>
          <w:szCs w:val="20"/>
        </w:rPr>
        <w:t>Guay</w:t>
      </w:r>
      <w:proofErr w:type="spellEnd"/>
      <w:r w:rsidR="00D959AA">
        <w:rPr>
          <w:rFonts w:ascii="Arial" w:eastAsiaTheme="minorHAnsi" w:hAnsi="Arial" w:cs="Arial"/>
          <w:color w:val="000000"/>
          <w:sz w:val="20"/>
          <w:szCs w:val="20"/>
        </w:rPr>
        <w:t xml:space="preserve"> stated that “for the first time in 22 years he ran out of water” recently.  </w:t>
      </w:r>
      <w:r w:rsidR="000A0A47">
        <w:rPr>
          <w:rFonts w:ascii="Arial" w:eastAsiaTheme="minorHAnsi" w:hAnsi="Arial" w:cs="Arial"/>
          <w:color w:val="000000"/>
          <w:sz w:val="20"/>
          <w:szCs w:val="20"/>
        </w:rPr>
        <w:t>They also expressed concern with tree preservation and what enforcement could be arranged to ensure that future owners of the property would not remove trees.</w:t>
      </w:r>
    </w:p>
    <w:p w:rsidR="004D1A7E" w:rsidRDefault="004D1A7E" w:rsidP="00D243BD">
      <w:pPr>
        <w:autoSpaceDE w:val="0"/>
        <w:autoSpaceDN w:val="0"/>
        <w:adjustRightInd w:val="0"/>
        <w:rPr>
          <w:rFonts w:ascii="Arial" w:eastAsiaTheme="minorHAnsi" w:hAnsi="Arial" w:cs="Arial"/>
          <w:color w:val="000000"/>
          <w:sz w:val="20"/>
          <w:szCs w:val="20"/>
        </w:rPr>
      </w:pPr>
      <w:r>
        <w:rPr>
          <w:rFonts w:ascii="Arial" w:eastAsiaTheme="minorHAnsi" w:hAnsi="Arial" w:cs="Arial"/>
          <w:color w:val="000000"/>
          <w:sz w:val="20"/>
          <w:szCs w:val="20"/>
        </w:rPr>
        <w:t xml:space="preserve">They also expressed concern with the possibility of traffic should the road be connected to Alpine Estates.  They noted that the existing home at 300 Pippin Orchard Road contains an in-law apartment and are concerned that the apartment will be “rented out”.  </w:t>
      </w:r>
    </w:p>
    <w:p w:rsidR="006A70A1" w:rsidRDefault="006A70A1" w:rsidP="00D243BD">
      <w:pPr>
        <w:autoSpaceDE w:val="0"/>
        <w:autoSpaceDN w:val="0"/>
        <w:adjustRightInd w:val="0"/>
        <w:rPr>
          <w:rFonts w:ascii="Arial" w:eastAsiaTheme="minorHAnsi" w:hAnsi="Arial" w:cs="Arial"/>
          <w:color w:val="000000"/>
          <w:sz w:val="20"/>
          <w:szCs w:val="20"/>
        </w:rPr>
      </w:pPr>
    </w:p>
    <w:p w:rsidR="006A70A1" w:rsidRDefault="006A70A1" w:rsidP="00D243BD">
      <w:pPr>
        <w:autoSpaceDE w:val="0"/>
        <w:autoSpaceDN w:val="0"/>
        <w:adjustRightInd w:val="0"/>
        <w:rPr>
          <w:rFonts w:ascii="Arial" w:eastAsiaTheme="minorHAnsi" w:hAnsi="Arial" w:cs="Arial"/>
          <w:color w:val="000000"/>
          <w:sz w:val="20"/>
          <w:szCs w:val="20"/>
        </w:rPr>
      </w:pPr>
      <w:r>
        <w:rPr>
          <w:rFonts w:ascii="Arial" w:eastAsiaTheme="minorHAnsi" w:hAnsi="Arial" w:cs="Arial"/>
          <w:color w:val="000000"/>
          <w:sz w:val="20"/>
          <w:szCs w:val="20"/>
        </w:rPr>
        <w:t xml:space="preserve">John and Linda </w:t>
      </w:r>
      <w:proofErr w:type="spellStart"/>
      <w:r>
        <w:rPr>
          <w:rFonts w:ascii="Arial" w:eastAsiaTheme="minorHAnsi" w:hAnsi="Arial" w:cs="Arial"/>
          <w:color w:val="000000"/>
          <w:sz w:val="20"/>
          <w:szCs w:val="20"/>
        </w:rPr>
        <w:t>Thibeault</w:t>
      </w:r>
      <w:proofErr w:type="spellEnd"/>
      <w:r>
        <w:rPr>
          <w:rFonts w:ascii="Arial" w:eastAsiaTheme="minorHAnsi" w:hAnsi="Arial" w:cs="Arial"/>
          <w:color w:val="000000"/>
          <w:sz w:val="20"/>
          <w:szCs w:val="20"/>
        </w:rPr>
        <w:t xml:space="preserve">, 15 West Bluebird Lane, (abutter to the east), raised concern with the proposed retention pond flooding their property.  Property owner, Roberto </w:t>
      </w:r>
      <w:proofErr w:type="spellStart"/>
      <w:r>
        <w:rPr>
          <w:rFonts w:ascii="Arial" w:eastAsiaTheme="minorHAnsi" w:hAnsi="Arial" w:cs="Arial"/>
          <w:color w:val="000000"/>
          <w:sz w:val="20"/>
          <w:szCs w:val="20"/>
        </w:rPr>
        <w:t>Pereya</w:t>
      </w:r>
      <w:proofErr w:type="spellEnd"/>
      <w:r>
        <w:rPr>
          <w:rFonts w:ascii="Arial" w:eastAsiaTheme="minorHAnsi" w:hAnsi="Arial" w:cs="Arial"/>
          <w:color w:val="000000"/>
          <w:sz w:val="20"/>
          <w:szCs w:val="20"/>
        </w:rPr>
        <w:t>, responded, stating that the proposed pond is at the lowest point of the property.  Civil Engineer, Lynn Small, stated that the pro</w:t>
      </w:r>
      <w:r w:rsidR="0071276F">
        <w:rPr>
          <w:rFonts w:ascii="Arial" w:eastAsiaTheme="minorHAnsi" w:hAnsi="Arial" w:cs="Arial"/>
          <w:color w:val="000000"/>
          <w:sz w:val="20"/>
          <w:szCs w:val="20"/>
        </w:rPr>
        <w:t>ject has been design to the 100-</w:t>
      </w:r>
      <w:r>
        <w:rPr>
          <w:rFonts w:ascii="Arial" w:eastAsiaTheme="minorHAnsi" w:hAnsi="Arial" w:cs="Arial"/>
          <w:color w:val="000000"/>
          <w:sz w:val="20"/>
          <w:szCs w:val="20"/>
        </w:rPr>
        <w:t>year storm event and that the resulting design will be less than what is existing.</w:t>
      </w:r>
      <w:r w:rsidR="00CE113C">
        <w:rPr>
          <w:rFonts w:ascii="Arial" w:eastAsiaTheme="minorHAnsi" w:hAnsi="Arial" w:cs="Arial"/>
          <w:color w:val="000000"/>
          <w:sz w:val="20"/>
          <w:szCs w:val="20"/>
        </w:rPr>
        <w:t xml:space="preserve">  She stated that the proposal has received a RIPDES permit and RIDEM permit.  </w:t>
      </w:r>
    </w:p>
    <w:p w:rsidR="00CE113C" w:rsidRDefault="00CE113C" w:rsidP="00D243BD">
      <w:pPr>
        <w:autoSpaceDE w:val="0"/>
        <w:autoSpaceDN w:val="0"/>
        <w:adjustRightInd w:val="0"/>
        <w:rPr>
          <w:rFonts w:ascii="Arial" w:eastAsiaTheme="minorHAnsi" w:hAnsi="Arial" w:cs="Arial"/>
          <w:color w:val="000000"/>
          <w:sz w:val="20"/>
          <w:szCs w:val="20"/>
        </w:rPr>
      </w:pPr>
    </w:p>
    <w:p w:rsidR="00CE113C" w:rsidRDefault="00CE113C" w:rsidP="00D243BD">
      <w:pPr>
        <w:autoSpaceDE w:val="0"/>
        <w:autoSpaceDN w:val="0"/>
        <w:adjustRightInd w:val="0"/>
        <w:rPr>
          <w:rFonts w:ascii="Arial" w:eastAsiaTheme="minorHAnsi" w:hAnsi="Arial" w:cs="Arial"/>
          <w:color w:val="000000"/>
          <w:sz w:val="20"/>
          <w:szCs w:val="20"/>
        </w:rPr>
      </w:pPr>
      <w:r>
        <w:rPr>
          <w:rFonts w:ascii="Arial" w:eastAsiaTheme="minorHAnsi" w:hAnsi="Arial" w:cs="Arial"/>
          <w:color w:val="000000"/>
          <w:sz w:val="20"/>
          <w:szCs w:val="20"/>
        </w:rPr>
        <w:t xml:space="preserve">Mr. Pauline DeRosa, 97 Cypress Drive, asked about a buffer for </w:t>
      </w:r>
      <w:proofErr w:type="spellStart"/>
      <w:r>
        <w:rPr>
          <w:rFonts w:ascii="Arial" w:eastAsiaTheme="minorHAnsi" w:hAnsi="Arial" w:cs="Arial"/>
          <w:color w:val="000000"/>
          <w:sz w:val="20"/>
          <w:szCs w:val="20"/>
        </w:rPr>
        <w:t>Lani</w:t>
      </w:r>
      <w:proofErr w:type="spellEnd"/>
      <w:r>
        <w:rPr>
          <w:rFonts w:ascii="Arial" w:eastAsiaTheme="minorHAnsi" w:hAnsi="Arial" w:cs="Arial"/>
          <w:color w:val="000000"/>
          <w:sz w:val="20"/>
          <w:szCs w:val="20"/>
        </w:rPr>
        <w:t xml:space="preserve"> Lane</w:t>
      </w:r>
      <w:r w:rsidR="00034A33">
        <w:rPr>
          <w:rFonts w:ascii="Arial" w:eastAsiaTheme="minorHAnsi" w:hAnsi="Arial" w:cs="Arial"/>
          <w:color w:val="000000"/>
          <w:sz w:val="20"/>
          <w:szCs w:val="20"/>
        </w:rPr>
        <w:t xml:space="preserve"> and how far the wetlands are away from the new properties.</w:t>
      </w:r>
      <w:r>
        <w:rPr>
          <w:rFonts w:ascii="Arial" w:eastAsiaTheme="minorHAnsi" w:hAnsi="Arial" w:cs="Arial"/>
          <w:color w:val="000000"/>
          <w:sz w:val="20"/>
          <w:szCs w:val="20"/>
        </w:rPr>
        <w:t xml:space="preserve">  Mr. Berry responded, stating that the area she is concerned with is the </w:t>
      </w:r>
      <w:proofErr w:type="gramStart"/>
      <w:r>
        <w:rPr>
          <w:rFonts w:ascii="Arial" w:eastAsiaTheme="minorHAnsi" w:hAnsi="Arial" w:cs="Arial"/>
          <w:color w:val="000000"/>
          <w:sz w:val="20"/>
          <w:szCs w:val="20"/>
        </w:rPr>
        <w:t>owners</w:t>
      </w:r>
      <w:proofErr w:type="gramEnd"/>
      <w:r>
        <w:rPr>
          <w:rFonts w:ascii="Arial" w:eastAsiaTheme="minorHAnsi" w:hAnsi="Arial" w:cs="Arial"/>
          <w:color w:val="000000"/>
          <w:sz w:val="20"/>
          <w:szCs w:val="20"/>
        </w:rPr>
        <w:t xml:space="preserve"> property – there will be no buffer.  </w:t>
      </w:r>
      <w:r w:rsidR="00034A33">
        <w:rPr>
          <w:rFonts w:ascii="Arial" w:eastAsiaTheme="minorHAnsi" w:hAnsi="Arial" w:cs="Arial"/>
          <w:color w:val="000000"/>
          <w:sz w:val="20"/>
          <w:szCs w:val="20"/>
        </w:rPr>
        <w:t>Also, the distance from the proposed properties is more than required.</w:t>
      </w:r>
    </w:p>
    <w:p w:rsidR="00286DDA" w:rsidRDefault="00286DDA" w:rsidP="00D243BD">
      <w:pPr>
        <w:autoSpaceDE w:val="0"/>
        <w:autoSpaceDN w:val="0"/>
        <w:adjustRightInd w:val="0"/>
        <w:rPr>
          <w:rFonts w:ascii="Arial" w:eastAsiaTheme="minorHAnsi" w:hAnsi="Arial" w:cs="Arial"/>
          <w:color w:val="000000"/>
          <w:sz w:val="20"/>
          <w:szCs w:val="20"/>
        </w:rPr>
      </w:pPr>
    </w:p>
    <w:p w:rsidR="00286DDA" w:rsidRDefault="00286DDA" w:rsidP="00D243BD">
      <w:pPr>
        <w:autoSpaceDE w:val="0"/>
        <w:autoSpaceDN w:val="0"/>
        <w:adjustRightInd w:val="0"/>
        <w:rPr>
          <w:rFonts w:ascii="Arial" w:eastAsiaTheme="minorHAnsi" w:hAnsi="Arial" w:cs="Arial"/>
          <w:color w:val="000000"/>
          <w:sz w:val="20"/>
          <w:szCs w:val="20"/>
        </w:rPr>
      </w:pPr>
      <w:r>
        <w:rPr>
          <w:rFonts w:ascii="Arial" w:eastAsiaTheme="minorHAnsi" w:hAnsi="Arial" w:cs="Arial"/>
          <w:color w:val="000000"/>
          <w:sz w:val="20"/>
          <w:szCs w:val="20"/>
        </w:rPr>
        <w:t>Mr. Vincent asked Ms. Small about well testing for adequate supply.  She responded, stating that the owner must drill the well and establish that there is adequate water supply prior to obtaining a building permit.</w:t>
      </w:r>
      <w:r w:rsidR="00334478">
        <w:rPr>
          <w:rFonts w:ascii="Arial" w:eastAsiaTheme="minorHAnsi" w:hAnsi="Arial" w:cs="Arial"/>
          <w:color w:val="000000"/>
          <w:sz w:val="20"/>
          <w:szCs w:val="20"/>
        </w:rPr>
        <w:t xml:space="preserve">  Mr. Pezzullo stated that well data will not be a part of the Final Plan.</w:t>
      </w:r>
    </w:p>
    <w:p w:rsidR="00553993" w:rsidRDefault="00553993" w:rsidP="00D243BD">
      <w:pPr>
        <w:autoSpaceDE w:val="0"/>
        <w:autoSpaceDN w:val="0"/>
        <w:adjustRightInd w:val="0"/>
        <w:rPr>
          <w:rFonts w:ascii="Arial" w:eastAsiaTheme="minorHAnsi" w:hAnsi="Arial" w:cs="Arial"/>
          <w:color w:val="000000"/>
          <w:sz w:val="20"/>
          <w:szCs w:val="20"/>
        </w:rPr>
      </w:pPr>
    </w:p>
    <w:p w:rsidR="00553993" w:rsidRDefault="00553993" w:rsidP="00D243BD">
      <w:pPr>
        <w:autoSpaceDE w:val="0"/>
        <w:autoSpaceDN w:val="0"/>
        <w:adjustRightInd w:val="0"/>
        <w:rPr>
          <w:rFonts w:ascii="Arial" w:eastAsiaTheme="minorHAnsi" w:hAnsi="Arial" w:cs="Arial"/>
          <w:color w:val="000000"/>
          <w:sz w:val="20"/>
          <w:szCs w:val="20"/>
        </w:rPr>
      </w:pPr>
      <w:r>
        <w:rPr>
          <w:rFonts w:ascii="Arial" w:eastAsiaTheme="minorHAnsi" w:hAnsi="Arial" w:cs="Arial"/>
          <w:color w:val="000000"/>
          <w:sz w:val="20"/>
          <w:szCs w:val="20"/>
        </w:rPr>
        <w:t xml:space="preserve">Mr. </w:t>
      </w:r>
      <w:proofErr w:type="spellStart"/>
      <w:r>
        <w:rPr>
          <w:rFonts w:ascii="Arial" w:eastAsiaTheme="minorHAnsi" w:hAnsi="Arial" w:cs="Arial"/>
          <w:color w:val="000000"/>
          <w:sz w:val="20"/>
          <w:szCs w:val="20"/>
        </w:rPr>
        <w:t>Thibeault</w:t>
      </w:r>
      <w:proofErr w:type="spellEnd"/>
      <w:r>
        <w:rPr>
          <w:rFonts w:ascii="Arial" w:eastAsiaTheme="minorHAnsi" w:hAnsi="Arial" w:cs="Arial"/>
          <w:color w:val="000000"/>
          <w:sz w:val="20"/>
          <w:szCs w:val="20"/>
        </w:rPr>
        <w:t xml:space="preserve"> asked if the proposed wells would affect existing wells.  Mr. Pezzullo stated that the proposal is for a small subdivision; subdivision suitability if usually only done for larger subdivisions.  </w:t>
      </w:r>
    </w:p>
    <w:p w:rsidR="00EF048D" w:rsidRDefault="00EF048D" w:rsidP="00D243BD">
      <w:pPr>
        <w:autoSpaceDE w:val="0"/>
        <w:autoSpaceDN w:val="0"/>
        <w:adjustRightInd w:val="0"/>
        <w:rPr>
          <w:rFonts w:ascii="Arial" w:eastAsiaTheme="minorHAnsi" w:hAnsi="Arial" w:cs="Arial"/>
          <w:color w:val="000000"/>
          <w:sz w:val="20"/>
          <w:szCs w:val="20"/>
        </w:rPr>
      </w:pPr>
    </w:p>
    <w:p w:rsidR="00EF048D" w:rsidRDefault="00EF048D" w:rsidP="00D243BD">
      <w:pPr>
        <w:autoSpaceDE w:val="0"/>
        <w:autoSpaceDN w:val="0"/>
        <w:adjustRightInd w:val="0"/>
        <w:rPr>
          <w:rFonts w:ascii="Arial" w:eastAsiaTheme="minorHAnsi" w:hAnsi="Arial" w:cs="Arial"/>
          <w:color w:val="000000"/>
          <w:sz w:val="20"/>
          <w:szCs w:val="20"/>
        </w:rPr>
      </w:pPr>
      <w:r>
        <w:rPr>
          <w:rFonts w:ascii="Arial" w:eastAsiaTheme="minorHAnsi" w:hAnsi="Arial" w:cs="Arial"/>
          <w:color w:val="000000"/>
          <w:sz w:val="20"/>
          <w:szCs w:val="20"/>
        </w:rPr>
        <w:t xml:space="preserve">Upon motion made by Mr. </w:t>
      </w:r>
      <w:proofErr w:type="spellStart"/>
      <w:r>
        <w:rPr>
          <w:rFonts w:ascii="Arial" w:eastAsiaTheme="minorHAnsi" w:hAnsi="Arial" w:cs="Arial"/>
          <w:color w:val="000000"/>
          <w:sz w:val="20"/>
          <w:szCs w:val="20"/>
        </w:rPr>
        <w:t>DiStefano</w:t>
      </w:r>
      <w:proofErr w:type="spellEnd"/>
      <w:r>
        <w:rPr>
          <w:rFonts w:ascii="Arial" w:eastAsiaTheme="minorHAnsi" w:hAnsi="Arial" w:cs="Arial"/>
          <w:color w:val="000000"/>
          <w:sz w:val="20"/>
          <w:szCs w:val="20"/>
        </w:rPr>
        <w:t xml:space="preserve"> and seconded by Mr. Couple, the Commission unanimously voted (8/0) to close public comments.</w:t>
      </w:r>
    </w:p>
    <w:p w:rsidR="00EF048D" w:rsidRDefault="00EF048D" w:rsidP="00D243BD">
      <w:pPr>
        <w:autoSpaceDE w:val="0"/>
        <w:autoSpaceDN w:val="0"/>
        <w:adjustRightInd w:val="0"/>
        <w:rPr>
          <w:rFonts w:ascii="Arial" w:eastAsiaTheme="minorHAnsi" w:hAnsi="Arial" w:cs="Arial"/>
          <w:color w:val="000000"/>
          <w:sz w:val="20"/>
          <w:szCs w:val="20"/>
        </w:rPr>
      </w:pPr>
    </w:p>
    <w:p w:rsidR="00EF048D" w:rsidRDefault="00EF048D" w:rsidP="00D243BD">
      <w:pPr>
        <w:autoSpaceDE w:val="0"/>
        <w:autoSpaceDN w:val="0"/>
        <w:adjustRightInd w:val="0"/>
        <w:rPr>
          <w:rFonts w:ascii="Arial" w:eastAsiaTheme="minorHAnsi" w:hAnsi="Arial" w:cs="Arial"/>
          <w:color w:val="000000"/>
          <w:sz w:val="20"/>
          <w:szCs w:val="20"/>
        </w:rPr>
      </w:pPr>
      <w:r>
        <w:rPr>
          <w:rFonts w:ascii="Arial" w:eastAsiaTheme="minorHAnsi" w:hAnsi="Arial" w:cs="Arial"/>
          <w:color w:val="000000"/>
          <w:sz w:val="20"/>
          <w:szCs w:val="20"/>
        </w:rPr>
        <w:t>Mr. Berry gave the staff recommendation and conditions of approval.  He added an eleventh condition as requested by the Fire Department as follows:  A fire hydrant be located within 600 ft. of the new residences.</w:t>
      </w:r>
    </w:p>
    <w:p w:rsidR="00D243BD" w:rsidRDefault="00D243BD" w:rsidP="00D243BD">
      <w:pPr>
        <w:autoSpaceDE w:val="0"/>
        <w:autoSpaceDN w:val="0"/>
        <w:adjustRightInd w:val="0"/>
        <w:rPr>
          <w:rFonts w:ascii="Arial" w:eastAsiaTheme="minorHAnsi" w:hAnsi="Arial" w:cs="Arial"/>
          <w:color w:val="000000"/>
          <w:sz w:val="20"/>
          <w:szCs w:val="20"/>
        </w:rPr>
      </w:pPr>
    </w:p>
    <w:p w:rsidR="00EF048D" w:rsidRDefault="00EF048D" w:rsidP="00D243BD">
      <w:pPr>
        <w:autoSpaceDE w:val="0"/>
        <w:autoSpaceDN w:val="0"/>
        <w:adjustRightInd w:val="0"/>
        <w:rPr>
          <w:rFonts w:ascii="Arial" w:eastAsiaTheme="minorHAnsi" w:hAnsi="Arial" w:cs="Arial"/>
          <w:color w:val="000000"/>
          <w:sz w:val="20"/>
          <w:szCs w:val="20"/>
        </w:rPr>
      </w:pPr>
      <w:r>
        <w:rPr>
          <w:rFonts w:ascii="Arial" w:eastAsiaTheme="minorHAnsi" w:hAnsi="Arial" w:cs="Arial"/>
          <w:color w:val="000000"/>
          <w:sz w:val="20"/>
          <w:szCs w:val="20"/>
        </w:rPr>
        <w:t xml:space="preserve">Ms. </w:t>
      </w:r>
      <w:proofErr w:type="spellStart"/>
      <w:r>
        <w:rPr>
          <w:rFonts w:ascii="Arial" w:eastAsiaTheme="minorHAnsi" w:hAnsi="Arial" w:cs="Arial"/>
          <w:color w:val="000000"/>
          <w:sz w:val="20"/>
          <w:szCs w:val="20"/>
        </w:rPr>
        <w:t>Lanphear</w:t>
      </w:r>
      <w:proofErr w:type="spellEnd"/>
      <w:r>
        <w:rPr>
          <w:rFonts w:ascii="Arial" w:eastAsiaTheme="minorHAnsi" w:hAnsi="Arial" w:cs="Arial"/>
          <w:color w:val="000000"/>
          <w:sz w:val="20"/>
          <w:szCs w:val="20"/>
        </w:rPr>
        <w:t xml:space="preserve"> expressed concern about proposed tree preservation.  Mr. Marsella suggested that the Plan Commission can condition tree preservation.  Ms. </w:t>
      </w:r>
      <w:proofErr w:type="spellStart"/>
      <w:r>
        <w:rPr>
          <w:rFonts w:ascii="Arial" w:eastAsiaTheme="minorHAnsi" w:hAnsi="Arial" w:cs="Arial"/>
          <w:color w:val="000000"/>
          <w:sz w:val="20"/>
          <w:szCs w:val="20"/>
        </w:rPr>
        <w:t>Lanphear</w:t>
      </w:r>
      <w:proofErr w:type="spellEnd"/>
      <w:r>
        <w:rPr>
          <w:rFonts w:ascii="Arial" w:eastAsiaTheme="minorHAnsi" w:hAnsi="Arial" w:cs="Arial"/>
          <w:color w:val="000000"/>
          <w:sz w:val="20"/>
          <w:szCs w:val="20"/>
        </w:rPr>
        <w:t xml:space="preserve"> referenced Condition of Approval #8</w:t>
      </w:r>
      <w:r w:rsidR="006930CF">
        <w:rPr>
          <w:rFonts w:ascii="Arial" w:eastAsiaTheme="minorHAnsi" w:hAnsi="Arial" w:cs="Arial"/>
          <w:color w:val="000000"/>
          <w:sz w:val="20"/>
          <w:szCs w:val="20"/>
        </w:rPr>
        <w:t>, which made reference to the new lots include mutually enforceable restrictive covenants detailing the responsibility to maintain the detention pond</w:t>
      </w:r>
      <w:r w:rsidR="00526828">
        <w:rPr>
          <w:rFonts w:ascii="Arial" w:eastAsiaTheme="minorHAnsi" w:hAnsi="Arial" w:cs="Arial"/>
          <w:color w:val="000000"/>
          <w:sz w:val="20"/>
          <w:szCs w:val="20"/>
        </w:rPr>
        <w:t>, etc., and add some type of deed restriction to ensure the tree buffer be maintained.</w:t>
      </w:r>
    </w:p>
    <w:p w:rsidR="00740656" w:rsidRDefault="00740656" w:rsidP="00D243BD">
      <w:pPr>
        <w:autoSpaceDE w:val="0"/>
        <w:autoSpaceDN w:val="0"/>
        <w:adjustRightInd w:val="0"/>
        <w:rPr>
          <w:rFonts w:ascii="Arial" w:eastAsiaTheme="minorHAnsi" w:hAnsi="Arial" w:cs="Arial"/>
          <w:color w:val="000000"/>
          <w:sz w:val="20"/>
          <w:szCs w:val="20"/>
        </w:rPr>
      </w:pPr>
    </w:p>
    <w:p w:rsidR="00794227" w:rsidRDefault="00740656" w:rsidP="00D243BD">
      <w:pPr>
        <w:autoSpaceDE w:val="0"/>
        <w:autoSpaceDN w:val="0"/>
        <w:adjustRightInd w:val="0"/>
        <w:rPr>
          <w:rFonts w:ascii="Arial" w:eastAsiaTheme="minorHAnsi" w:hAnsi="Arial" w:cs="Arial"/>
          <w:color w:val="000000"/>
          <w:sz w:val="20"/>
          <w:szCs w:val="20"/>
        </w:rPr>
      </w:pPr>
      <w:r>
        <w:rPr>
          <w:rFonts w:ascii="Arial" w:eastAsiaTheme="minorHAnsi" w:hAnsi="Arial" w:cs="Arial"/>
          <w:color w:val="000000"/>
          <w:sz w:val="20"/>
          <w:szCs w:val="20"/>
        </w:rPr>
        <w:t xml:space="preserve">Mr. Pezzullo stated that the trees, as shown on the plan, can be incorporated into the deed.  Ms. </w:t>
      </w:r>
      <w:proofErr w:type="spellStart"/>
      <w:r>
        <w:rPr>
          <w:rFonts w:ascii="Arial" w:eastAsiaTheme="minorHAnsi" w:hAnsi="Arial" w:cs="Arial"/>
          <w:color w:val="000000"/>
          <w:sz w:val="20"/>
          <w:szCs w:val="20"/>
        </w:rPr>
        <w:t>Lanphear</w:t>
      </w:r>
      <w:proofErr w:type="spellEnd"/>
      <w:r>
        <w:rPr>
          <w:rFonts w:ascii="Arial" w:eastAsiaTheme="minorHAnsi" w:hAnsi="Arial" w:cs="Arial"/>
          <w:color w:val="000000"/>
          <w:sz w:val="20"/>
          <w:szCs w:val="20"/>
        </w:rPr>
        <w:t xml:space="preserve"> motioned to incorporate the tree preservation into the deed, which was seconded by Mr. Vincent.  Mr. Coupe then stated that “he is not comfortable with adding this deed restriction”.  He stated that it is “micromanaging” the applicant and his ability to sell the proposed lots.  Mr. Mason agreed.  Mr. Pezzullo noted that the Plan Department does not require buffers between residential developments.  As a result of this discussion, the motions were withdrawn.</w:t>
      </w:r>
    </w:p>
    <w:p w:rsidR="00794227" w:rsidRDefault="00794227" w:rsidP="00D243BD">
      <w:pPr>
        <w:autoSpaceDE w:val="0"/>
        <w:autoSpaceDN w:val="0"/>
        <w:adjustRightInd w:val="0"/>
        <w:rPr>
          <w:rFonts w:ascii="Arial" w:eastAsiaTheme="minorHAnsi" w:hAnsi="Arial" w:cs="Arial"/>
          <w:color w:val="000000"/>
          <w:sz w:val="20"/>
          <w:szCs w:val="20"/>
        </w:rPr>
      </w:pPr>
    </w:p>
    <w:p w:rsidR="00E71E76" w:rsidRDefault="00794227" w:rsidP="00D243BD">
      <w:pPr>
        <w:autoSpaceDE w:val="0"/>
        <w:autoSpaceDN w:val="0"/>
        <w:adjustRightInd w:val="0"/>
        <w:rPr>
          <w:rFonts w:ascii="Arial" w:eastAsiaTheme="minorHAnsi" w:hAnsi="Arial" w:cs="Arial"/>
          <w:color w:val="000000"/>
          <w:sz w:val="20"/>
          <w:szCs w:val="20"/>
        </w:rPr>
      </w:pPr>
      <w:r>
        <w:rPr>
          <w:rFonts w:ascii="Arial" w:eastAsiaTheme="minorHAnsi" w:hAnsi="Arial" w:cs="Arial"/>
          <w:color w:val="000000"/>
          <w:sz w:val="20"/>
          <w:szCs w:val="20"/>
        </w:rPr>
        <w:t xml:space="preserve">Mr. Mason then noted that newly </w:t>
      </w:r>
      <w:r w:rsidR="00E71E76">
        <w:rPr>
          <w:rFonts w:ascii="Arial" w:eastAsiaTheme="minorHAnsi" w:hAnsi="Arial" w:cs="Arial"/>
          <w:color w:val="000000"/>
          <w:sz w:val="20"/>
          <w:szCs w:val="20"/>
        </w:rPr>
        <w:t xml:space="preserve">added Condition #11 be removed </w:t>
      </w:r>
      <w:r>
        <w:rPr>
          <w:rFonts w:ascii="Arial" w:eastAsiaTheme="minorHAnsi" w:hAnsi="Arial" w:cs="Arial"/>
          <w:color w:val="000000"/>
          <w:sz w:val="20"/>
          <w:szCs w:val="20"/>
        </w:rPr>
        <w:t>as “you cannot have a fire hydrant without public water”.  Mr. Pezzullo then suggeste</w:t>
      </w:r>
      <w:r w:rsidR="0071276F">
        <w:rPr>
          <w:rFonts w:ascii="Arial" w:eastAsiaTheme="minorHAnsi" w:hAnsi="Arial" w:cs="Arial"/>
          <w:color w:val="000000"/>
          <w:sz w:val="20"/>
          <w:szCs w:val="20"/>
        </w:rPr>
        <w:t xml:space="preserve">d Condition #11 be reworded to explore the </w:t>
      </w:r>
      <w:r>
        <w:rPr>
          <w:rFonts w:ascii="Arial" w:eastAsiaTheme="minorHAnsi" w:hAnsi="Arial" w:cs="Arial"/>
          <w:color w:val="000000"/>
          <w:sz w:val="20"/>
          <w:szCs w:val="20"/>
        </w:rPr>
        <w:t xml:space="preserve">provision of a cistern for fire suppression.  </w:t>
      </w:r>
    </w:p>
    <w:p w:rsidR="00E71E76" w:rsidRDefault="00E71E76" w:rsidP="00D243BD">
      <w:pPr>
        <w:autoSpaceDE w:val="0"/>
        <w:autoSpaceDN w:val="0"/>
        <w:adjustRightInd w:val="0"/>
        <w:rPr>
          <w:rFonts w:ascii="Arial" w:eastAsiaTheme="minorHAnsi" w:hAnsi="Arial" w:cs="Arial"/>
          <w:color w:val="000000"/>
          <w:sz w:val="20"/>
          <w:szCs w:val="20"/>
        </w:rPr>
      </w:pPr>
    </w:p>
    <w:p w:rsidR="00E71E76" w:rsidRDefault="00E71E76" w:rsidP="00D243BD">
      <w:pPr>
        <w:autoSpaceDE w:val="0"/>
        <w:autoSpaceDN w:val="0"/>
        <w:adjustRightInd w:val="0"/>
        <w:rPr>
          <w:rFonts w:ascii="Arial" w:eastAsiaTheme="minorHAnsi" w:hAnsi="Arial" w:cs="Arial"/>
          <w:color w:val="000000"/>
          <w:sz w:val="20"/>
          <w:szCs w:val="20"/>
        </w:rPr>
      </w:pPr>
      <w:r>
        <w:rPr>
          <w:rFonts w:ascii="Arial" w:eastAsiaTheme="minorHAnsi" w:hAnsi="Arial" w:cs="Arial"/>
          <w:color w:val="000000"/>
          <w:sz w:val="20"/>
          <w:szCs w:val="20"/>
        </w:rPr>
        <w:t xml:space="preserve">Upon motion made by Mr. Vincent and seconded by Mr. Mason, the Commission then unanimously voted (8/0) to explore the feasibility of installing a cistern for fire suppression.  </w:t>
      </w:r>
    </w:p>
    <w:p w:rsidR="00E71E76" w:rsidRDefault="00E71E76" w:rsidP="00D243BD">
      <w:pPr>
        <w:autoSpaceDE w:val="0"/>
        <w:autoSpaceDN w:val="0"/>
        <w:adjustRightInd w:val="0"/>
        <w:rPr>
          <w:rFonts w:ascii="Arial" w:eastAsiaTheme="minorHAnsi" w:hAnsi="Arial" w:cs="Arial"/>
          <w:color w:val="000000"/>
          <w:sz w:val="20"/>
          <w:szCs w:val="20"/>
        </w:rPr>
      </w:pPr>
    </w:p>
    <w:p w:rsidR="0071276F" w:rsidRPr="00E71E76" w:rsidRDefault="00E71E76" w:rsidP="00D243BD">
      <w:pPr>
        <w:autoSpaceDE w:val="0"/>
        <w:autoSpaceDN w:val="0"/>
        <w:adjustRightInd w:val="0"/>
        <w:rPr>
          <w:rFonts w:ascii="Arial" w:eastAsiaTheme="minorHAnsi" w:hAnsi="Arial" w:cs="Arial"/>
          <w:color w:val="000000"/>
          <w:sz w:val="20"/>
          <w:szCs w:val="20"/>
        </w:rPr>
      </w:pPr>
      <w:r>
        <w:rPr>
          <w:rFonts w:ascii="Arial" w:eastAsiaTheme="minorHAnsi" w:hAnsi="Arial" w:cs="Arial"/>
          <w:color w:val="000000"/>
          <w:sz w:val="20"/>
          <w:szCs w:val="20"/>
        </w:rPr>
        <w:t xml:space="preserve">Upon motion made by Mr. Strom and seconded by Mr. Coupe, the Commission unanimously voted (8/0) to adopt the findings of fact denoted below and </w:t>
      </w:r>
      <w:r>
        <w:rPr>
          <w:rFonts w:ascii="Arial" w:eastAsiaTheme="minorHAnsi" w:hAnsi="Arial" w:cs="Arial"/>
          <w:i/>
          <w:color w:val="000000"/>
          <w:sz w:val="20"/>
          <w:szCs w:val="20"/>
        </w:rPr>
        <w:t>approve</w:t>
      </w:r>
      <w:r>
        <w:rPr>
          <w:rFonts w:ascii="Arial" w:eastAsiaTheme="minorHAnsi" w:hAnsi="Arial" w:cs="Arial"/>
          <w:color w:val="000000"/>
          <w:sz w:val="20"/>
          <w:szCs w:val="20"/>
        </w:rPr>
        <w:t xml:space="preserve"> this Minor Subdivision and con</w:t>
      </w:r>
      <w:r w:rsidR="0071276F">
        <w:rPr>
          <w:rFonts w:ascii="Arial" w:eastAsiaTheme="minorHAnsi" w:hAnsi="Arial" w:cs="Arial"/>
          <w:color w:val="000000"/>
          <w:sz w:val="20"/>
          <w:szCs w:val="20"/>
        </w:rPr>
        <w:t>ditions of approval, as amended:</w:t>
      </w:r>
    </w:p>
    <w:p w:rsidR="006930CF" w:rsidRDefault="006930CF" w:rsidP="00D243BD">
      <w:pPr>
        <w:autoSpaceDE w:val="0"/>
        <w:autoSpaceDN w:val="0"/>
        <w:adjustRightInd w:val="0"/>
        <w:rPr>
          <w:rFonts w:ascii="Arial" w:eastAsiaTheme="minorHAnsi" w:hAnsi="Arial" w:cs="Arial"/>
          <w:color w:val="000000"/>
          <w:sz w:val="20"/>
          <w:szCs w:val="20"/>
        </w:rPr>
      </w:pPr>
    </w:p>
    <w:p w:rsidR="00D84757" w:rsidRPr="0037054B" w:rsidRDefault="00D84757" w:rsidP="00D84757">
      <w:pPr>
        <w:pStyle w:val="TxBrp9"/>
        <w:spacing w:line="240" w:lineRule="auto"/>
        <w:rPr>
          <w:rFonts w:ascii="Arial" w:hAnsi="Arial" w:cs="Arial"/>
          <w:b/>
          <w:spacing w:val="-2"/>
          <w:sz w:val="20"/>
          <w:szCs w:val="20"/>
        </w:rPr>
      </w:pPr>
      <w:r w:rsidRPr="0037054B">
        <w:rPr>
          <w:rFonts w:ascii="Arial" w:hAnsi="Arial" w:cs="Arial"/>
          <w:b/>
          <w:spacing w:val="-2"/>
          <w:sz w:val="20"/>
          <w:szCs w:val="20"/>
        </w:rPr>
        <w:t xml:space="preserve">Findings of Fact </w:t>
      </w:r>
    </w:p>
    <w:p w:rsidR="0071276F" w:rsidRDefault="0071276F" w:rsidP="00D84757">
      <w:pPr>
        <w:pStyle w:val="TxBrp13"/>
        <w:tabs>
          <w:tab w:val="clear" w:pos="754"/>
        </w:tabs>
        <w:spacing w:line="240" w:lineRule="auto"/>
        <w:ind w:left="0" w:firstLine="0"/>
        <w:rPr>
          <w:rFonts w:ascii="Arial" w:hAnsi="Arial" w:cs="Arial"/>
          <w:spacing w:val="-2"/>
          <w:sz w:val="20"/>
          <w:szCs w:val="20"/>
        </w:rPr>
      </w:pPr>
    </w:p>
    <w:p w:rsidR="00D84757" w:rsidRPr="0037054B" w:rsidRDefault="00D84757" w:rsidP="00D84757">
      <w:pPr>
        <w:pStyle w:val="TxBrp13"/>
        <w:tabs>
          <w:tab w:val="clear" w:pos="754"/>
        </w:tabs>
        <w:spacing w:line="240" w:lineRule="auto"/>
        <w:ind w:left="0" w:firstLine="0"/>
        <w:rPr>
          <w:rFonts w:ascii="Arial" w:hAnsi="Arial" w:cs="Arial"/>
          <w:spacing w:val="-2"/>
          <w:sz w:val="20"/>
          <w:szCs w:val="20"/>
        </w:rPr>
      </w:pPr>
      <w:r w:rsidRPr="0037054B">
        <w:rPr>
          <w:rFonts w:ascii="Arial" w:hAnsi="Arial" w:cs="Arial"/>
          <w:spacing w:val="-2"/>
          <w:sz w:val="20"/>
          <w:szCs w:val="20"/>
        </w:rPr>
        <w:t xml:space="preserve">An orderly, thorough and expeditious technical review of this Preliminary Plan has been conducted.  Property owners within a 100’ radius have been notified via certified mail and the meeting agenda has been properly posted. Advertisement for this major subdivision was published in the 6/17/20 edition of the Cranston Herald.  </w:t>
      </w:r>
    </w:p>
    <w:p w:rsidR="00D84757" w:rsidRPr="0037054B" w:rsidRDefault="00D84757" w:rsidP="00D84757">
      <w:pPr>
        <w:pStyle w:val="TxBrp9"/>
        <w:spacing w:line="240" w:lineRule="auto"/>
        <w:rPr>
          <w:rFonts w:ascii="Arial" w:hAnsi="Arial" w:cs="Arial"/>
          <w:spacing w:val="-2"/>
          <w:sz w:val="20"/>
          <w:szCs w:val="20"/>
        </w:rPr>
      </w:pPr>
    </w:p>
    <w:p w:rsidR="00D84757" w:rsidRPr="0037054B" w:rsidRDefault="00D84757" w:rsidP="00D84757">
      <w:pPr>
        <w:pStyle w:val="TxBrp9"/>
        <w:spacing w:line="240" w:lineRule="auto"/>
        <w:rPr>
          <w:rFonts w:ascii="Arial" w:hAnsi="Arial" w:cs="Arial"/>
          <w:spacing w:val="-2"/>
          <w:sz w:val="20"/>
          <w:szCs w:val="20"/>
          <w:u w:val="single"/>
        </w:rPr>
      </w:pPr>
      <w:r w:rsidRPr="0037054B">
        <w:rPr>
          <w:rFonts w:ascii="Arial" w:hAnsi="Arial" w:cs="Arial"/>
          <w:spacing w:val="-2"/>
          <w:sz w:val="20"/>
          <w:szCs w:val="20"/>
        </w:rPr>
        <w:t>Staff has reviewed this Preliminary Plan application for conformance with required standards set forth in RIGL Section 45-23-60, as well as the City of Cranston’s Subdivision and Land Development Regulations and finds as follows:</w:t>
      </w:r>
    </w:p>
    <w:p w:rsidR="00D84757" w:rsidRPr="0037054B" w:rsidRDefault="00D84757" w:rsidP="00D84757">
      <w:pPr>
        <w:pStyle w:val="TxBrp9"/>
        <w:spacing w:line="240" w:lineRule="auto"/>
        <w:rPr>
          <w:rFonts w:ascii="Arial" w:hAnsi="Arial" w:cs="Arial"/>
          <w:spacing w:val="-2"/>
          <w:sz w:val="20"/>
          <w:szCs w:val="20"/>
          <w:u w:val="single"/>
        </w:rPr>
      </w:pPr>
    </w:p>
    <w:p w:rsidR="00D84757" w:rsidRPr="0037054B" w:rsidRDefault="00D84757" w:rsidP="00D84757">
      <w:pPr>
        <w:tabs>
          <w:tab w:val="left" w:pos="-720"/>
          <w:tab w:val="left" w:pos="0"/>
          <w:tab w:val="left" w:pos="1440"/>
        </w:tabs>
        <w:suppressAutoHyphens/>
        <w:spacing w:after="100"/>
        <w:rPr>
          <w:rFonts w:ascii="Arial" w:hAnsi="Arial" w:cs="Arial"/>
          <w:i/>
          <w:spacing w:val="-2"/>
          <w:sz w:val="20"/>
          <w:szCs w:val="20"/>
        </w:rPr>
      </w:pPr>
      <w:r w:rsidRPr="0037054B">
        <w:rPr>
          <w:rFonts w:ascii="Arial" w:hAnsi="Arial" w:cs="Arial"/>
          <w:bCs/>
          <w:i/>
          <w:sz w:val="20"/>
          <w:szCs w:val="20"/>
        </w:rPr>
        <w:t>RIGL § 45-23-60. Procedure – Required findings.</w:t>
      </w:r>
      <w:r w:rsidRPr="0037054B">
        <w:rPr>
          <w:rFonts w:ascii="Arial" w:hAnsi="Arial" w:cs="Arial"/>
          <w:i/>
          <w:sz w:val="20"/>
          <w:szCs w:val="20"/>
        </w:rPr>
        <w:t xml:space="preserve"> (a)(1) states, “The proposed development is consistent with the comprehensive community plan and/or has satisfactorily addressed the issues where there may be inconsistencies.”</w:t>
      </w:r>
    </w:p>
    <w:p w:rsidR="00D84757" w:rsidRPr="0037054B" w:rsidRDefault="00D84757" w:rsidP="00D84757">
      <w:pPr>
        <w:numPr>
          <w:ilvl w:val="0"/>
          <w:numId w:val="5"/>
        </w:numPr>
        <w:tabs>
          <w:tab w:val="left" w:pos="-720"/>
          <w:tab w:val="left" w:pos="0"/>
          <w:tab w:val="num" w:pos="810"/>
          <w:tab w:val="left" w:pos="1440"/>
        </w:tabs>
        <w:suppressAutoHyphens/>
        <w:rPr>
          <w:rFonts w:ascii="Arial" w:hAnsi="Arial" w:cs="Arial"/>
          <w:spacing w:val="-2"/>
          <w:sz w:val="20"/>
          <w:szCs w:val="20"/>
        </w:rPr>
      </w:pPr>
      <w:r w:rsidRPr="0037054B">
        <w:rPr>
          <w:rFonts w:ascii="Arial" w:hAnsi="Arial" w:cs="Arial"/>
          <w:spacing w:val="-2"/>
          <w:sz w:val="20"/>
          <w:szCs w:val="20"/>
        </w:rPr>
        <w:t xml:space="preserve"> The proposed subdivision is consistent with the City of Cranston Comprehensive Plan policies and Future Land Use Map (FLUM). The proposed resulting density of approximately 0.46 units per acre is consistent with the FLUM’s designation of the subject parcel as</w:t>
      </w:r>
      <w:r w:rsidRPr="0037054B">
        <w:rPr>
          <w:rFonts w:ascii="Arial" w:hAnsi="Arial" w:cs="Arial"/>
          <w:sz w:val="20"/>
          <w:szCs w:val="20"/>
        </w:rPr>
        <w:t xml:space="preserve"> “Single Family Residential less than 1 </w:t>
      </w:r>
      <w:proofErr w:type="gramStart"/>
      <w:r w:rsidRPr="0037054B">
        <w:rPr>
          <w:rFonts w:ascii="Arial" w:hAnsi="Arial" w:cs="Arial"/>
          <w:sz w:val="20"/>
          <w:szCs w:val="20"/>
        </w:rPr>
        <w:t>units</w:t>
      </w:r>
      <w:proofErr w:type="gramEnd"/>
      <w:r w:rsidRPr="0037054B">
        <w:rPr>
          <w:rFonts w:ascii="Arial" w:hAnsi="Arial" w:cs="Arial"/>
          <w:sz w:val="20"/>
          <w:szCs w:val="20"/>
        </w:rPr>
        <w:t xml:space="preserve"> / acre.”</w:t>
      </w:r>
    </w:p>
    <w:p w:rsidR="00D84757" w:rsidRPr="0037054B" w:rsidRDefault="00D84757" w:rsidP="00D84757">
      <w:pPr>
        <w:tabs>
          <w:tab w:val="left" w:pos="-720"/>
          <w:tab w:val="left" w:pos="0"/>
          <w:tab w:val="num" w:pos="900"/>
          <w:tab w:val="left" w:pos="1440"/>
        </w:tabs>
        <w:suppressAutoHyphens/>
        <w:spacing w:line="120" w:lineRule="auto"/>
        <w:ind w:left="907"/>
        <w:rPr>
          <w:rFonts w:ascii="Arial" w:hAnsi="Arial" w:cs="Arial"/>
          <w:spacing w:val="-2"/>
          <w:sz w:val="10"/>
          <w:szCs w:val="10"/>
        </w:rPr>
      </w:pPr>
    </w:p>
    <w:p w:rsidR="00D84757" w:rsidRPr="0037054B" w:rsidRDefault="00D84757" w:rsidP="00D84757">
      <w:pPr>
        <w:numPr>
          <w:ilvl w:val="0"/>
          <w:numId w:val="5"/>
        </w:numPr>
        <w:tabs>
          <w:tab w:val="left" w:pos="-720"/>
          <w:tab w:val="left" w:pos="0"/>
          <w:tab w:val="left" w:pos="1440"/>
        </w:tabs>
        <w:suppressAutoHyphens/>
        <w:rPr>
          <w:rFonts w:ascii="Arial" w:hAnsi="Arial" w:cs="Arial"/>
          <w:spacing w:val="-2"/>
          <w:sz w:val="20"/>
          <w:szCs w:val="20"/>
        </w:rPr>
      </w:pPr>
      <w:r w:rsidRPr="0037054B">
        <w:rPr>
          <w:rFonts w:ascii="Arial" w:hAnsi="Arial" w:cs="Arial"/>
          <w:spacing w:val="-2"/>
          <w:sz w:val="20"/>
          <w:szCs w:val="20"/>
        </w:rPr>
        <w:t>Significant cultural, historic or natural features that contribute to the attractiveness of the community have not been identified on site.</w:t>
      </w:r>
    </w:p>
    <w:p w:rsidR="00D84757" w:rsidRPr="0037054B" w:rsidRDefault="00D84757" w:rsidP="00D84757">
      <w:pPr>
        <w:pStyle w:val="TxBrp9"/>
        <w:spacing w:line="240" w:lineRule="auto"/>
        <w:rPr>
          <w:rFonts w:ascii="Arial" w:hAnsi="Arial" w:cs="Arial"/>
          <w:spacing w:val="-2"/>
          <w:sz w:val="20"/>
          <w:szCs w:val="20"/>
          <w:u w:val="single"/>
        </w:rPr>
      </w:pPr>
    </w:p>
    <w:p w:rsidR="00D84757" w:rsidRPr="0037054B" w:rsidRDefault="00D84757" w:rsidP="00D84757">
      <w:pPr>
        <w:tabs>
          <w:tab w:val="left" w:pos="-720"/>
          <w:tab w:val="left" w:pos="0"/>
          <w:tab w:val="left" w:pos="1440"/>
        </w:tabs>
        <w:suppressAutoHyphens/>
        <w:spacing w:after="100"/>
        <w:rPr>
          <w:rFonts w:ascii="Arial" w:hAnsi="Arial" w:cs="Arial"/>
          <w:i/>
          <w:sz w:val="20"/>
          <w:szCs w:val="20"/>
        </w:rPr>
      </w:pPr>
      <w:r w:rsidRPr="0037054B">
        <w:rPr>
          <w:rFonts w:ascii="Arial" w:hAnsi="Arial" w:cs="Arial"/>
          <w:bCs/>
          <w:i/>
          <w:sz w:val="20"/>
          <w:szCs w:val="20"/>
        </w:rPr>
        <w:t>RIGL § 45-23-60. Procedure – Required findings.</w:t>
      </w:r>
      <w:r w:rsidRPr="0037054B">
        <w:rPr>
          <w:rFonts w:ascii="Arial" w:hAnsi="Arial" w:cs="Arial"/>
          <w:i/>
          <w:sz w:val="20"/>
          <w:szCs w:val="20"/>
        </w:rPr>
        <w:t xml:space="preserve"> (a)(2) states, “The proposed development is in compliance with the standards and provisions of the municipality's zoning ordinance.”</w:t>
      </w:r>
    </w:p>
    <w:p w:rsidR="00D84757" w:rsidRPr="0037054B" w:rsidRDefault="00D84757" w:rsidP="00D84757">
      <w:pPr>
        <w:pStyle w:val="TxBrp9"/>
        <w:numPr>
          <w:ilvl w:val="0"/>
          <w:numId w:val="5"/>
        </w:numPr>
        <w:spacing w:line="240" w:lineRule="auto"/>
        <w:rPr>
          <w:rFonts w:ascii="Arial" w:hAnsi="Arial" w:cs="Arial"/>
          <w:spacing w:val="-2"/>
          <w:sz w:val="20"/>
          <w:szCs w:val="20"/>
        </w:rPr>
      </w:pPr>
      <w:r w:rsidRPr="0037054B">
        <w:rPr>
          <w:rFonts w:ascii="Arial" w:hAnsi="Arial" w:cs="Arial"/>
          <w:spacing w:val="-2"/>
          <w:sz w:val="20"/>
          <w:szCs w:val="20"/>
        </w:rPr>
        <w:t>Each of the proposed three (3) lots comply with all of the requirements of A-80 zoning.</w:t>
      </w:r>
    </w:p>
    <w:p w:rsidR="00D84757" w:rsidRPr="0037054B" w:rsidRDefault="00D84757" w:rsidP="00D84757">
      <w:pPr>
        <w:pStyle w:val="TxBrp9"/>
        <w:spacing w:line="120" w:lineRule="auto"/>
        <w:ind w:left="907"/>
        <w:rPr>
          <w:rFonts w:ascii="Arial" w:hAnsi="Arial" w:cs="Arial"/>
          <w:spacing w:val="-2"/>
          <w:sz w:val="20"/>
          <w:szCs w:val="20"/>
        </w:rPr>
      </w:pPr>
    </w:p>
    <w:p w:rsidR="00D84757" w:rsidRPr="0037054B" w:rsidRDefault="00D84757" w:rsidP="00D84757">
      <w:pPr>
        <w:numPr>
          <w:ilvl w:val="0"/>
          <w:numId w:val="5"/>
        </w:numPr>
        <w:tabs>
          <w:tab w:val="left" w:pos="-720"/>
          <w:tab w:val="left" w:pos="0"/>
          <w:tab w:val="left" w:pos="1440"/>
        </w:tabs>
        <w:suppressAutoHyphens/>
        <w:rPr>
          <w:rFonts w:ascii="Arial" w:hAnsi="Arial" w:cs="Arial"/>
          <w:spacing w:val="-2"/>
          <w:sz w:val="20"/>
          <w:szCs w:val="20"/>
        </w:rPr>
      </w:pPr>
      <w:r w:rsidRPr="0037054B">
        <w:rPr>
          <w:rFonts w:ascii="Arial" w:hAnsi="Arial" w:cs="Arial"/>
          <w:spacing w:val="-2"/>
          <w:sz w:val="20"/>
          <w:szCs w:val="20"/>
        </w:rPr>
        <w:t xml:space="preserve">The proposal will not alter the general character of the surrounding area or impair the intent or purpose of the Cranston Zoning Code.  </w:t>
      </w:r>
    </w:p>
    <w:p w:rsidR="00D84757" w:rsidRPr="0037054B" w:rsidRDefault="00D84757" w:rsidP="00D84757">
      <w:pPr>
        <w:pStyle w:val="TxBrp9"/>
        <w:spacing w:line="240" w:lineRule="auto"/>
        <w:rPr>
          <w:rFonts w:ascii="Arial" w:hAnsi="Arial" w:cs="Arial"/>
          <w:spacing w:val="-2"/>
          <w:sz w:val="20"/>
          <w:szCs w:val="20"/>
          <w:u w:val="single"/>
        </w:rPr>
      </w:pPr>
    </w:p>
    <w:p w:rsidR="00D84757" w:rsidRPr="0037054B" w:rsidRDefault="00D84757" w:rsidP="00D84757">
      <w:pPr>
        <w:tabs>
          <w:tab w:val="left" w:pos="-720"/>
          <w:tab w:val="left" w:pos="0"/>
          <w:tab w:val="left" w:pos="1440"/>
        </w:tabs>
        <w:suppressAutoHyphens/>
        <w:spacing w:after="100"/>
        <w:rPr>
          <w:rFonts w:ascii="Arial" w:hAnsi="Arial" w:cs="Arial"/>
          <w:i/>
          <w:spacing w:val="-2"/>
          <w:sz w:val="20"/>
          <w:szCs w:val="20"/>
        </w:rPr>
      </w:pPr>
      <w:r w:rsidRPr="0037054B">
        <w:rPr>
          <w:rFonts w:ascii="Arial" w:hAnsi="Arial" w:cs="Arial"/>
          <w:bCs/>
          <w:i/>
          <w:sz w:val="20"/>
          <w:szCs w:val="20"/>
        </w:rPr>
        <w:t>RIGL § 45-23-60. Procedure – Required findings.</w:t>
      </w:r>
      <w:r w:rsidRPr="0037054B">
        <w:rPr>
          <w:rFonts w:ascii="Arial" w:hAnsi="Arial" w:cs="Arial"/>
          <w:i/>
          <w:sz w:val="20"/>
          <w:szCs w:val="20"/>
        </w:rPr>
        <w:t xml:space="preserve"> (a)(3) states, “There will be no significant negative environmental impacts from the proposed development as shown on the </w:t>
      </w:r>
      <w:r w:rsidRPr="0037054B">
        <w:rPr>
          <w:rFonts w:ascii="Arial" w:hAnsi="Arial" w:cs="Arial"/>
          <w:b/>
          <w:i/>
          <w:sz w:val="20"/>
          <w:szCs w:val="20"/>
          <w:u w:val="single"/>
        </w:rPr>
        <w:t>final</w:t>
      </w:r>
      <w:r w:rsidRPr="0037054B">
        <w:rPr>
          <w:rFonts w:ascii="Arial" w:hAnsi="Arial" w:cs="Arial"/>
          <w:i/>
          <w:sz w:val="20"/>
          <w:szCs w:val="20"/>
        </w:rPr>
        <w:t xml:space="preserve"> plan, with all required conditions for approval.” (emphasis added)</w:t>
      </w:r>
    </w:p>
    <w:p w:rsidR="00D84757" w:rsidRPr="0037054B" w:rsidRDefault="00D84757" w:rsidP="00D84757">
      <w:pPr>
        <w:numPr>
          <w:ilvl w:val="0"/>
          <w:numId w:val="5"/>
        </w:numPr>
        <w:tabs>
          <w:tab w:val="left" w:pos="-720"/>
          <w:tab w:val="left" w:pos="0"/>
          <w:tab w:val="left" w:pos="1440"/>
        </w:tabs>
        <w:suppressAutoHyphens/>
        <w:spacing w:after="100"/>
        <w:rPr>
          <w:rFonts w:ascii="Arial" w:hAnsi="Arial" w:cs="Arial"/>
          <w:spacing w:val="-2"/>
          <w:sz w:val="20"/>
          <w:szCs w:val="20"/>
        </w:rPr>
      </w:pPr>
      <w:r w:rsidRPr="0037054B">
        <w:rPr>
          <w:rFonts w:ascii="Arial" w:hAnsi="Arial" w:cs="Arial"/>
          <w:spacing w:val="-2"/>
          <w:sz w:val="20"/>
          <w:szCs w:val="20"/>
        </w:rPr>
        <w:t>The project is subject to all local, state and federal standards regarding environmental impacts.</w:t>
      </w:r>
    </w:p>
    <w:p w:rsidR="00D84757" w:rsidRPr="0037054B" w:rsidRDefault="00D84757" w:rsidP="00D84757">
      <w:pPr>
        <w:numPr>
          <w:ilvl w:val="0"/>
          <w:numId w:val="5"/>
        </w:numPr>
        <w:tabs>
          <w:tab w:val="left" w:pos="-720"/>
          <w:tab w:val="left" w:pos="0"/>
          <w:tab w:val="left" w:pos="1440"/>
        </w:tabs>
        <w:suppressAutoHyphens/>
        <w:spacing w:after="100"/>
        <w:rPr>
          <w:rFonts w:ascii="Arial" w:hAnsi="Arial" w:cs="Arial"/>
          <w:spacing w:val="-2"/>
          <w:sz w:val="20"/>
          <w:szCs w:val="20"/>
        </w:rPr>
      </w:pPr>
      <w:r w:rsidRPr="0037054B">
        <w:rPr>
          <w:rFonts w:ascii="Arial" w:hAnsi="Arial" w:cs="Arial"/>
          <w:spacing w:val="-2"/>
          <w:sz w:val="20"/>
          <w:szCs w:val="20"/>
        </w:rPr>
        <w:t xml:space="preserve">The proposed clearing and disturbance is outside of the wetlands area and associated buffer, reviewed and approved by RIDEM. </w:t>
      </w:r>
    </w:p>
    <w:p w:rsidR="00D84757" w:rsidRPr="0037054B" w:rsidRDefault="00D84757" w:rsidP="00D84757">
      <w:pPr>
        <w:numPr>
          <w:ilvl w:val="0"/>
          <w:numId w:val="5"/>
        </w:numPr>
        <w:tabs>
          <w:tab w:val="left" w:pos="-720"/>
          <w:tab w:val="left" w:pos="0"/>
          <w:tab w:val="left" w:pos="1440"/>
        </w:tabs>
        <w:suppressAutoHyphens/>
        <w:spacing w:after="100"/>
        <w:rPr>
          <w:rFonts w:ascii="Arial" w:hAnsi="Arial" w:cs="Arial"/>
          <w:spacing w:val="-2"/>
          <w:sz w:val="20"/>
          <w:szCs w:val="20"/>
        </w:rPr>
      </w:pPr>
      <w:r w:rsidRPr="0037054B">
        <w:rPr>
          <w:rFonts w:ascii="Arial" w:hAnsi="Arial" w:cs="Arial"/>
          <w:spacing w:val="-2"/>
          <w:sz w:val="20"/>
          <w:szCs w:val="20"/>
        </w:rPr>
        <w:t>The proposed drainage has been reviewed by the City and meets or exceed the City standards.</w:t>
      </w:r>
    </w:p>
    <w:p w:rsidR="00D84757" w:rsidRPr="0037054B" w:rsidRDefault="00D84757" w:rsidP="00D84757">
      <w:pPr>
        <w:numPr>
          <w:ilvl w:val="0"/>
          <w:numId w:val="5"/>
        </w:numPr>
        <w:tabs>
          <w:tab w:val="left" w:pos="-720"/>
          <w:tab w:val="left" w:pos="0"/>
          <w:tab w:val="left" w:pos="1440"/>
        </w:tabs>
        <w:suppressAutoHyphens/>
        <w:rPr>
          <w:rFonts w:ascii="Arial" w:hAnsi="Arial" w:cs="Arial"/>
          <w:spacing w:val="-2"/>
          <w:sz w:val="20"/>
          <w:szCs w:val="20"/>
        </w:rPr>
      </w:pPr>
      <w:r w:rsidRPr="0037054B">
        <w:rPr>
          <w:rFonts w:ascii="Arial" w:hAnsi="Arial" w:cs="Arial"/>
          <w:spacing w:val="-2"/>
          <w:sz w:val="20"/>
          <w:szCs w:val="20"/>
        </w:rPr>
        <w:t>The Rhode Island November 2018 Natural Heritage map shows that there are no known rare species located on the site.</w:t>
      </w:r>
    </w:p>
    <w:p w:rsidR="00D84757" w:rsidRPr="0037054B" w:rsidRDefault="00D84757" w:rsidP="00D84757">
      <w:pPr>
        <w:pStyle w:val="TxBrp9"/>
        <w:spacing w:line="240" w:lineRule="auto"/>
        <w:rPr>
          <w:rFonts w:ascii="Arial" w:hAnsi="Arial" w:cs="Arial"/>
          <w:spacing w:val="-2"/>
          <w:sz w:val="20"/>
          <w:szCs w:val="20"/>
          <w:u w:val="single"/>
        </w:rPr>
      </w:pPr>
    </w:p>
    <w:p w:rsidR="00D84757" w:rsidRPr="0037054B" w:rsidRDefault="00D84757" w:rsidP="00D84757">
      <w:pPr>
        <w:tabs>
          <w:tab w:val="left" w:pos="-720"/>
          <w:tab w:val="left" w:pos="0"/>
          <w:tab w:val="left" w:pos="1440"/>
        </w:tabs>
        <w:suppressAutoHyphens/>
        <w:rPr>
          <w:rFonts w:ascii="Arial" w:hAnsi="Arial" w:cs="Arial"/>
          <w:i/>
          <w:spacing w:val="-2"/>
          <w:sz w:val="20"/>
          <w:szCs w:val="20"/>
        </w:rPr>
      </w:pPr>
      <w:r w:rsidRPr="0037054B">
        <w:rPr>
          <w:rFonts w:ascii="Arial" w:hAnsi="Arial" w:cs="Arial"/>
          <w:bCs/>
          <w:i/>
          <w:sz w:val="20"/>
          <w:szCs w:val="20"/>
        </w:rPr>
        <w:t>RIGL § 45-23-60. Procedure – Required findings.</w:t>
      </w:r>
      <w:r w:rsidRPr="0037054B">
        <w:rPr>
          <w:rFonts w:ascii="Arial" w:hAnsi="Arial" w:cs="Arial"/>
          <w:i/>
          <w:sz w:val="20"/>
          <w:szCs w:val="20"/>
        </w:rPr>
        <w:t xml:space="preserve"> (a)(4) states, “The subdivision, as proposed, will not result in the creation of individual lots with any physical constraints to development that building on those lots according to pertinent regulations and building standards would be impracticable. (See definition of Buildable lot). Lots with physical constraints to development may be created only if identified as permanent open space or permanently reserved for a public purpose on the approved, recorded plans.”</w:t>
      </w:r>
    </w:p>
    <w:p w:rsidR="00D84757" w:rsidRPr="0037054B" w:rsidRDefault="00D84757" w:rsidP="00D84757">
      <w:pPr>
        <w:pStyle w:val="TxBrp9"/>
        <w:spacing w:line="240" w:lineRule="auto"/>
        <w:rPr>
          <w:rFonts w:ascii="Arial" w:hAnsi="Arial" w:cs="Arial"/>
          <w:spacing w:val="-2"/>
          <w:sz w:val="20"/>
          <w:szCs w:val="20"/>
          <w:u w:val="single"/>
        </w:rPr>
      </w:pPr>
    </w:p>
    <w:p w:rsidR="00D84757" w:rsidRPr="0037054B" w:rsidRDefault="00D84757" w:rsidP="00D84757">
      <w:pPr>
        <w:numPr>
          <w:ilvl w:val="0"/>
          <w:numId w:val="5"/>
        </w:numPr>
        <w:tabs>
          <w:tab w:val="left" w:pos="-720"/>
          <w:tab w:val="left" w:pos="0"/>
          <w:tab w:val="left" w:pos="1440"/>
        </w:tabs>
        <w:suppressAutoHyphens/>
        <w:rPr>
          <w:rFonts w:ascii="Arial" w:hAnsi="Arial" w:cs="Arial"/>
          <w:spacing w:val="-2"/>
          <w:sz w:val="20"/>
          <w:szCs w:val="20"/>
        </w:rPr>
      </w:pPr>
      <w:r w:rsidRPr="0037054B">
        <w:rPr>
          <w:rFonts w:ascii="Arial" w:hAnsi="Arial" w:cs="Arial"/>
          <w:spacing w:val="-2"/>
          <w:sz w:val="20"/>
          <w:szCs w:val="20"/>
        </w:rPr>
        <w:t xml:space="preserve">The site conditions for the proposed subdivision will not result in the creation of individual lots with such physical constraints to development that building on those lots according to pertinent regulations and building standards would be impracticable. </w:t>
      </w:r>
    </w:p>
    <w:p w:rsidR="00D84757" w:rsidRPr="0037054B" w:rsidRDefault="00D84757" w:rsidP="00D84757">
      <w:pPr>
        <w:pStyle w:val="TxBrp9"/>
        <w:spacing w:line="240" w:lineRule="auto"/>
        <w:rPr>
          <w:rFonts w:ascii="Arial" w:hAnsi="Arial" w:cs="Arial"/>
          <w:spacing w:val="-2"/>
          <w:sz w:val="20"/>
          <w:szCs w:val="20"/>
          <w:u w:val="single"/>
        </w:rPr>
      </w:pPr>
    </w:p>
    <w:p w:rsidR="00D84757" w:rsidRPr="0037054B" w:rsidRDefault="00D84757" w:rsidP="00D84757">
      <w:pPr>
        <w:tabs>
          <w:tab w:val="left" w:pos="-720"/>
          <w:tab w:val="left" w:pos="0"/>
          <w:tab w:val="left" w:pos="1440"/>
        </w:tabs>
        <w:suppressAutoHyphens/>
        <w:rPr>
          <w:rFonts w:ascii="Arial" w:hAnsi="Arial" w:cs="Arial"/>
          <w:i/>
          <w:spacing w:val="-2"/>
          <w:sz w:val="20"/>
          <w:szCs w:val="20"/>
        </w:rPr>
      </w:pPr>
      <w:r w:rsidRPr="0037054B">
        <w:rPr>
          <w:rFonts w:ascii="Arial" w:hAnsi="Arial" w:cs="Arial"/>
          <w:bCs/>
          <w:i/>
          <w:sz w:val="20"/>
          <w:szCs w:val="20"/>
        </w:rPr>
        <w:t>RIGL § 45-23-60. Procedure – Required findings.</w:t>
      </w:r>
      <w:r w:rsidRPr="0037054B">
        <w:rPr>
          <w:rFonts w:ascii="Arial" w:hAnsi="Arial" w:cs="Arial"/>
          <w:i/>
          <w:sz w:val="20"/>
          <w:szCs w:val="20"/>
        </w:rPr>
        <w:t xml:space="preserve"> (a)(5) states, “All proposed land developments and all subdivision lots have adequate and permanent physical access to a public street. Lot frontage on a public street without physical access shall not be considered in compliance with this requirement.”</w:t>
      </w:r>
    </w:p>
    <w:p w:rsidR="00D84757" w:rsidRPr="0037054B" w:rsidRDefault="00D84757" w:rsidP="00D84757">
      <w:pPr>
        <w:pStyle w:val="TxBrp9"/>
        <w:spacing w:line="240" w:lineRule="auto"/>
        <w:rPr>
          <w:rFonts w:ascii="Arial" w:hAnsi="Arial" w:cs="Arial"/>
          <w:spacing w:val="-2"/>
          <w:sz w:val="20"/>
          <w:szCs w:val="20"/>
          <w:u w:val="single"/>
        </w:rPr>
      </w:pPr>
    </w:p>
    <w:p w:rsidR="00D84757" w:rsidRDefault="00D84757" w:rsidP="00D84757">
      <w:pPr>
        <w:numPr>
          <w:ilvl w:val="0"/>
          <w:numId w:val="5"/>
        </w:numPr>
        <w:tabs>
          <w:tab w:val="left" w:pos="-720"/>
          <w:tab w:val="left" w:pos="0"/>
          <w:tab w:val="left" w:pos="1440"/>
        </w:tabs>
        <w:suppressAutoHyphens/>
        <w:rPr>
          <w:rFonts w:ascii="Arial" w:hAnsi="Arial" w:cs="Arial"/>
          <w:spacing w:val="-2"/>
          <w:sz w:val="20"/>
          <w:szCs w:val="20"/>
        </w:rPr>
      </w:pPr>
      <w:r w:rsidRPr="0037054B">
        <w:rPr>
          <w:rFonts w:ascii="Arial" w:hAnsi="Arial" w:cs="Arial"/>
          <w:spacing w:val="-2"/>
          <w:sz w:val="20"/>
          <w:szCs w:val="20"/>
        </w:rPr>
        <w:t>Once the new road is complete, the properties in question will have adequate permanent physical access to a public roadway located within the City of Cranston.</w:t>
      </w:r>
    </w:p>
    <w:p w:rsidR="00D84757" w:rsidRPr="004179B3" w:rsidRDefault="00D84757" w:rsidP="00D84757">
      <w:pPr>
        <w:tabs>
          <w:tab w:val="left" w:pos="-720"/>
          <w:tab w:val="left" w:pos="0"/>
          <w:tab w:val="left" w:pos="1440"/>
        </w:tabs>
        <w:suppressAutoHyphens/>
        <w:ind w:left="900"/>
        <w:rPr>
          <w:rFonts w:ascii="Arial" w:hAnsi="Arial" w:cs="Arial"/>
          <w:spacing w:val="-2"/>
          <w:sz w:val="10"/>
          <w:szCs w:val="10"/>
        </w:rPr>
      </w:pPr>
    </w:p>
    <w:p w:rsidR="00D84757" w:rsidRPr="0037054B" w:rsidRDefault="00D84757" w:rsidP="00D84757">
      <w:pPr>
        <w:numPr>
          <w:ilvl w:val="0"/>
          <w:numId w:val="5"/>
        </w:numPr>
        <w:tabs>
          <w:tab w:val="left" w:pos="-720"/>
          <w:tab w:val="left" w:pos="0"/>
          <w:tab w:val="left" w:pos="1440"/>
        </w:tabs>
        <w:suppressAutoHyphens/>
        <w:rPr>
          <w:rFonts w:ascii="Arial" w:hAnsi="Arial" w:cs="Arial"/>
          <w:spacing w:val="-2"/>
          <w:sz w:val="20"/>
          <w:szCs w:val="20"/>
        </w:rPr>
      </w:pPr>
      <w:r w:rsidRPr="0037054B">
        <w:rPr>
          <w:rFonts w:ascii="Arial" w:hAnsi="Arial" w:cs="Arial"/>
          <w:spacing w:val="-2"/>
          <w:sz w:val="20"/>
          <w:szCs w:val="20"/>
        </w:rPr>
        <w:t xml:space="preserve">The proposed subdivision provides for safe and adequate local circulation of pedestrian and vehicular through traffic, for adequate surface water run-off and for a suitable building site. </w:t>
      </w:r>
    </w:p>
    <w:p w:rsidR="00D84757" w:rsidRPr="0037054B" w:rsidRDefault="00D84757" w:rsidP="00D84757">
      <w:pPr>
        <w:tabs>
          <w:tab w:val="left" w:pos="748"/>
          <w:tab w:val="left" w:pos="1559"/>
        </w:tabs>
        <w:rPr>
          <w:rFonts w:ascii="Arial" w:hAnsi="Arial" w:cs="Arial"/>
          <w:spacing w:val="-2"/>
          <w:sz w:val="20"/>
          <w:szCs w:val="20"/>
        </w:rPr>
      </w:pPr>
    </w:p>
    <w:p w:rsidR="00D84757" w:rsidRPr="0037054B" w:rsidRDefault="00D84757" w:rsidP="00D84757">
      <w:pPr>
        <w:tabs>
          <w:tab w:val="left" w:pos="748"/>
          <w:tab w:val="left" w:pos="1559"/>
        </w:tabs>
        <w:rPr>
          <w:rFonts w:ascii="Arial" w:hAnsi="Arial" w:cs="Arial"/>
          <w:b/>
          <w:spacing w:val="-2"/>
          <w:sz w:val="20"/>
          <w:szCs w:val="20"/>
        </w:rPr>
      </w:pPr>
      <w:r w:rsidRPr="0037054B">
        <w:rPr>
          <w:rFonts w:ascii="Arial" w:hAnsi="Arial" w:cs="Arial"/>
          <w:b/>
          <w:spacing w:val="-2"/>
          <w:sz w:val="20"/>
          <w:szCs w:val="20"/>
        </w:rPr>
        <w:t xml:space="preserve"> Conditions </w:t>
      </w:r>
      <w:r>
        <w:rPr>
          <w:rFonts w:ascii="Arial" w:hAnsi="Arial" w:cs="Arial"/>
          <w:b/>
          <w:spacing w:val="-2"/>
          <w:sz w:val="20"/>
          <w:szCs w:val="20"/>
        </w:rPr>
        <w:t>of A</w:t>
      </w:r>
      <w:r w:rsidRPr="0037054B">
        <w:rPr>
          <w:rFonts w:ascii="Arial" w:hAnsi="Arial" w:cs="Arial"/>
          <w:b/>
          <w:spacing w:val="-2"/>
          <w:sz w:val="20"/>
          <w:szCs w:val="20"/>
        </w:rPr>
        <w:t>pproval</w:t>
      </w:r>
    </w:p>
    <w:p w:rsidR="00D84757" w:rsidRPr="004179B3" w:rsidRDefault="00D84757" w:rsidP="00D84757">
      <w:pPr>
        <w:tabs>
          <w:tab w:val="left" w:pos="748"/>
          <w:tab w:val="left" w:pos="1559"/>
        </w:tabs>
        <w:rPr>
          <w:rFonts w:ascii="Arial" w:hAnsi="Arial" w:cs="Arial"/>
          <w:b/>
          <w:spacing w:val="-2"/>
          <w:sz w:val="10"/>
          <w:szCs w:val="10"/>
        </w:rPr>
      </w:pPr>
    </w:p>
    <w:p w:rsidR="00D84757" w:rsidRDefault="00D84757" w:rsidP="00D84757">
      <w:pPr>
        <w:numPr>
          <w:ilvl w:val="0"/>
          <w:numId w:val="6"/>
        </w:numPr>
        <w:rPr>
          <w:rFonts w:ascii="Arial" w:hAnsi="Arial" w:cs="Arial"/>
          <w:spacing w:val="-2"/>
          <w:sz w:val="20"/>
          <w:szCs w:val="20"/>
        </w:rPr>
      </w:pPr>
      <w:bookmarkStart w:id="0" w:name="OLE_LINK1"/>
      <w:r w:rsidRPr="0037054B">
        <w:rPr>
          <w:rFonts w:ascii="Arial" w:hAnsi="Arial" w:cs="Arial"/>
          <w:spacing w:val="-2"/>
          <w:sz w:val="20"/>
          <w:szCs w:val="20"/>
        </w:rPr>
        <w:t xml:space="preserve">Payment of Western Cranston Capital Facilities Impact Fee in the amount of $2,779 at the time of Final Plan recording.  </w:t>
      </w:r>
    </w:p>
    <w:p w:rsidR="00D84757" w:rsidRPr="004179B3" w:rsidRDefault="00D84757" w:rsidP="00D84757">
      <w:pPr>
        <w:ind w:left="720"/>
        <w:rPr>
          <w:rFonts w:ascii="Arial" w:hAnsi="Arial" w:cs="Arial"/>
          <w:spacing w:val="-2"/>
          <w:sz w:val="10"/>
          <w:szCs w:val="10"/>
        </w:rPr>
      </w:pPr>
    </w:p>
    <w:p w:rsidR="00D84757" w:rsidRDefault="00D84757" w:rsidP="00D84757">
      <w:pPr>
        <w:numPr>
          <w:ilvl w:val="0"/>
          <w:numId w:val="6"/>
        </w:numPr>
        <w:rPr>
          <w:rFonts w:ascii="Arial" w:hAnsi="Arial" w:cs="Arial"/>
          <w:spacing w:val="-2"/>
          <w:sz w:val="20"/>
          <w:szCs w:val="20"/>
        </w:rPr>
      </w:pPr>
      <w:r w:rsidRPr="0037054B">
        <w:rPr>
          <w:rFonts w:ascii="Arial" w:hAnsi="Arial" w:cs="Arial"/>
          <w:spacing w:val="-2"/>
          <w:sz w:val="20"/>
          <w:szCs w:val="20"/>
        </w:rPr>
        <w:t>Payment of the public advertisement fee prior to the time of Final Plan recording.</w:t>
      </w:r>
    </w:p>
    <w:p w:rsidR="00D84757" w:rsidRPr="004179B3" w:rsidRDefault="00D84757" w:rsidP="00D84757">
      <w:pPr>
        <w:rPr>
          <w:rFonts w:ascii="Arial" w:hAnsi="Arial" w:cs="Arial"/>
          <w:spacing w:val="-2"/>
          <w:sz w:val="10"/>
          <w:szCs w:val="10"/>
        </w:rPr>
      </w:pPr>
    </w:p>
    <w:p w:rsidR="00D84757" w:rsidRPr="0037054B" w:rsidRDefault="00D84757" w:rsidP="00D84757">
      <w:pPr>
        <w:pStyle w:val="TxBrp8"/>
        <w:numPr>
          <w:ilvl w:val="0"/>
          <w:numId w:val="6"/>
        </w:numPr>
        <w:tabs>
          <w:tab w:val="clear" w:pos="204"/>
          <w:tab w:val="left" w:pos="0"/>
        </w:tabs>
        <w:spacing w:line="240" w:lineRule="auto"/>
        <w:rPr>
          <w:rFonts w:ascii="Arial" w:hAnsi="Arial" w:cs="Arial"/>
          <w:spacing w:val="-2"/>
          <w:sz w:val="20"/>
          <w:szCs w:val="20"/>
        </w:rPr>
      </w:pPr>
      <w:r w:rsidRPr="0037054B">
        <w:rPr>
          <w:rFonts w:ascii="Arial" w:hAnsi="Arial" w:cs="Arial"/>
          <w:spacing w:val="-2"/>
          <w:sz w:val="20"/>
          <w:szCs w:val="20"/>
        </w:rPr>
        <w:t>Obtain a PAP from RIDOT prior to submitting a Final Plan.</w:t>
      </w:r>
    </w:p>
    <w:p w:rsidR="00D84757" w:rsidRPr="0037054B" w:rsidRDefault="00D84757" w:rsidP="00D84757">
      <w:pPr>
        <w:pStyle w:val="ListParagraph"/>
        <w:rPr>
          <w:rFonts w:ascii="Arial" w:hAnsi="Arial" w:cs="Arial"/>
          <w:spacing w:val="-2"/>
          <w:sz w:val="10"/>
          <w:szCs w:val="10"/>
        </w:rPr>
      </w:pPr>
    </w:p>
    <w:p w:rsidR="00D84757" w:rsidRPr="0037054B" w:rsidRDefault="00D84757" w:rsidP="00D84757">
      <w:pPr>
        <w:pStyle w:val="TxBrp8"/>
        <w:numPr>
          <w:ilvl w:val="0"/>
          <w:numId w:val="6"/>
        </w:numPr>
        <w:tabs>
          <w:tab w:val="clear" w:pos="204"/>
          <w:tab w:val="left" w:pos="0"/>
        </w:tabs>
        <w:spacing w:line="240" w:lineRule="auto"/>
        <w:rPr>
          <w:rFonts w:ascii="Arial" w:hAnsi="Arial" w:cs="Arial"/>
          <w:spacing w:val="-2"/>
          <w:sz w:val="20"/>
          <w:szCs w:val="20"/>
        </w:rPr>
      </w:pPr>
      <w:r w:rsidRPr="0037054B">
        <w:rPr>
          <w:rFonts w:ascii="Arial" w:hAnsi="Arial" w:cs="Arial"/>
          <w:spacing w:val="-2"/>
          <w:sz w:val="20"/>
          <w:szCs w:val="20"/>
        </w:rPr>
        <w:t>Sewer design shall be approved by Veolia Water and DPW prior to submitting a Final Plan.</w:t>
      </w:r>
    </w:p>
    <w:p w:rsidR="00D84757" w:rsidRPr="0037054B" w:rsidRDefault="00D84757" w:rsidP="00D84757">
      <w:pPr>
        <w:pStyle w:val="ListParagraph"/>
        <w:rPr>
          <w:rFonts w:ascii="Arial" w:hAnsi="Arial" w:cs="Arial"/>
          <w:spacing w:val="-2"/>
          <w:sz w:val="10"/>
          <w:szCs w:val="10"/>
        </w:rPr>
      </w:pPr>
    </w:p>
    <w:p w:rsidR="00D84757" w:rsidRPr="0037054B" w:rsidRDefault="00D84757" w:rsidP="00D84757">
      <w:pPr>
        <w:pStyle w:val="TxBrp8"/>
        <w:numPr>
          <w:ilvl w:val="0"/>
          <w:numId w:val="6"/>
        </w:numPr>
        <w:tabs>
          <w:tab w:val="clear" w:pos="204"/>
          <w:tab w:val="left" w:pos="0"/>
        </w:tabs>
        <w:spacing w:line="240" w:lineRule="auto"/>
        <w:rPr>
          <w:rFonts w:ascii="Arial" w:hAnsi="Arial" w:cs="Arial"/>
          <w:spacing w:val="-2"/>
          <w:sz w:val="20"/>
          <w:szCs w:val="20"/>
        </w:rPr>
      </w:pPr>
      <w:r w:rsidRPr="0037054B">
        <w:rPr>
          <w:rFonts w:ascii="Arial" w:hAnsi="Arial" w:cs="Arial"/>
          <w:spacing w:val="-2"/>
          <w:sz w:val="20"/>
          <w:szCs w:val="20"/>
        </w:rPr>
        <w:t>Provide a performance bond in the amount of $219,000 and a separate 2% administrative fee of $</w:t>
      </w:r>
      <w:bookmarkEnd w:id="0"/>
      <w:r w:rsidRPr="0037054B">
        <w:rPr>
          <w:rFonts w:ascii="Arial" w:hAnsi="Arial" w:cs="Arial"/>
          <w:spacing w:val="-2"/>
          <w:sz w:val="20"/>
          <w:szCs w:val="20"/>
        </w:rPr>
        <w:t>4,380 at the time of Final Plan recording, unless all public improvements have been constructed.</w:t>
      </w:r>
    </w:p>
    <w:p w:rsidR="00D84757" w:rsidRPr="0037054B" w:rsidRDefault="00D84757" w:rsidP="00D84757">
      <w:pPr>
        <w:pStyle w:val="ListParagraph"/>
        <w:rPr>
          <w:rFonts w:ascii="Arial" w:hAnsi="Arial" w:cs="Arial"/>
          <w:spacing w:val="-2"/>
          <w:sz w:val="10"/>
          <w:szCs w:val="10"/>
        </w:rPr>
      </w:pPr>
    </w:p>
    <w:p w:rsidR="00D84757" w:rsidRDefault="00D84757" w:rsidP="00D84757">
      <w:pPr>
        <w:pStyle w:val="ListParagraph"/>
        <w:numPr>
          <w:ilvl w:val="0"/>
          <w:numId w:val="6"/>
        </w:numPr>
        <w:contextualSpacing w:val="0"/>
        <w:rPr>
          <w:rFonts w:ascii="Arial" w:hAnsi="Arial" w:cs="Arial"/>
          <w:color w:val="000000"/>
          <w:sz w:val="20"/>
          <w:szCs w:val="20"/>
        </w:rPr>
      </w:pPr>
      <w:r w:rsidRPr="0037054B">
        <w:rPr>
          <w:rFonts w:ascii="Arial" w:hAnsi="Arial" w:cs="Arial"/>
          <w:color w:val="000000"/>
          <w:sz w:val="20"/>
          <w:szCs w:val="20"/>
        </w:rPr>
        <w:t xml:space="preserve">Detention Pond design, construction, and improvements shall be the responsibility of the developer. </w:t>
      </w:r>
    </w:p>
    <w:p w:rsidR="00D84757" w:rsidRPr="004179B3" w:rsidRDefault="00D84757" w:rsidP="00D84757">
      <w:pPr>
        <w:pStyle w:val="ListParagraph"/>
        <w:rPr>
          <w:rFonts w:ascii="Arial" w:hAnsi="Arial" w:cs="Arial"/>
          <w:color w:val="000000"/>
          <w:sz w:val="10"/>
          <w:szCs w:val="10"/>
        </w:rPr>
      </w:pPr>
    </w:p>
    <w:p w:rsidR="00D84757" w:rsidRPr="0037054B" w:rsidRDefault="00D84757" w:rsidP="00D84757">
      <w:pPr>
        <w:pStyle w:val="ListParagraph"/>
        <w:numPr>
          <w:ilvl w:val="0"/>
          <w:numId w:val="6"/>
        </w:numPr>
        <w:contextualSpacing w:val="0"/>
        <w:rPr>
          <w:rFonts w:ascii="Arial" w:hAnsi="Arial" w:cs="Arial"/>
          <w:color w:val="000000"/>
          <w:sz w:val="20"/>
          <w:szCs w:val="20"/>
        </w:rPr>
      </w:pPr>
      <w:r w:rsidRPr="0037054B">
        <w:rPr>
          <w:rFonts w:ascii="Arial" w:hAnsi="Arial" w:cs="Arial"/>
          <w:color w:val="000000"/>
          <w:sz w:val="20"/>
          <w:szCs w:val="20"/>
        </w:rPr>
        <w:t>Maintenance schedule and O&amp;M manual shall be subject to approval by DPW Environmental Engineer.</w:t>
      </w:r>
    </w:p>
    <w:p w:rsidR="00D84757" w:rsidRPr="0037054B" w:rsidRDefault="00D84757" w:rsidP="00D84757">
      <w:pPr>
        <w:pStyle w:val="ListParagraph"/>
        <w:rPr>
          <w:rFonts w:ascii="Arial" w:hAnsi="Arial" w:cs="Arial"/>
          <w:color w:val="000000"/>
          <w:sz w:val="10"/>
          <w:szCs w:val="10"/>
        </w:rPr>
      </w:pPr>
    </w:p>
    <w:p w:rsidR="00D84757" w:rsidRPr="0037054B" w:rsidRDefault="00D84757" w:rsidP="00D84757">
      <w:pPr>
        <w:pStyle w:val="ListParagraph"/>
        <w:numPr>
          <w:ilvl w:val="0"/>
          <w:numId w:val="6"/>
        </w:numPr>
        <w:contextualSpacing w:val="0"/>
        <w:rPr>
          <w:rFonts w:ascii="Arial" w:hAnsi="Arial" w:cs="Arial"/>
          <w:color w:val="000000"/>
          <w:sz w:val="20"/>
          <w:szCs w:val="20"/>
        </w:rPr>
      </w:pPr>
      <w:r w:rsidRPr="0037054B">
        <w:rPr>
          <w:rFonts w:ascii="Arial" w:hAnsi="Arial" w:cs="Arial"/>
          <w:color w:val="000000"/>
          <w:sz w:val="20"/>
          <w:szCs w:val="20"/>
        </w:rPr>
        <w:t>Deeds for the new lots shall include mutually enforceable restrictive covenants detailing the responsibility to maintain the detention pond, subject to review and approval by the City.</w:t>
      </w:r>
    </w:p>
    <w:p w:rsidR="00D84757" w:rsidRPr="0037054B" w:rsidRDefault="00D84757" w:rsidP="00D84757">
      <w:pPr>
        <w:pStyle w:val="ListParagraph"/>
        <w:rPr>
          <w:rFonts w:ascii="Arial" w:hAnsi="Arial" w:cs="Arial"/>
          <w:color w:val="000000"/>
          <w:sz w:val="10"/>
          <w:szCs w:val="10"/>
        </w:rPr>
      </w:pPr>
    </w:p>
    <w:p w:rsidR="00D84757" w:rsidRPr="0037054B" w:rsidRDefault="00D84757" w:rsidP="00D84757">
      <w:pPr>
        <w:pStyle w:val="TxBrp8"/>
        <w:numPr>
          <w:ilvl w:val="0"/>
          <w:numId w:val="6"/>
        </w:numPr>
        <w:tabs>
          <w:tab w:val="clear" w:pos="204"/>
          <w:tab w:val="left" w:pos="0"/>
        </w:tabs>
        <w:spacing w:line="240" w:lineRule="auto"/>
        <w:rPr>
          <w:rFonts w:ascii="Arial" w:hAnsi="Arial" w:cs="Arial"/>
          <w:spacing w:val="-2"/>
          <w:sz w:val="20"/>
          <w:szCs w:val="20"/>
        </w:rPr>
      </w:pPr>
      <w:r w:rsidRPr="0037054B">
        <w:rPr>
          <w:rFonts w:ascii="Arial" w:hAnsi="Arial" w:cs="Arial"/>
          <w:spacing w:val="-2"/>
          <w:sz w:val="20"/>
          <w:szCs w:val="20"/>
        </w:rPr>
        <w:t xml:space="preserve">The applicant shall install a snow fence near the northern property along </w:t>
      </w:r>
      <w:proofErr w:type="spellStart"/>
      <w:r w:rsidRPr="0037054B">
        <w:rPr>
          <w:rFonts w:ascii="Arial" w:hAnsi="Arial" w:cs="Arial"/>
          <w:spacing w:val="-2"/>
          <w:sz w:val="20"/>
          <w:szCs w:val="20"/>
        </w:rPr>
        <w:t>Lani</w:t>
      </w:r>
      <w:proofErr w:type="spellEnd"/>
      <w:r w:rsidRPr="0037054B">
        <w:rPr>
          <w:rFonts w:ascii="Arial" w:hAnsi="Arial" w:cs="Arial"/>
          <w:spacing w:val="-2"/>
          <w:sz w:val="20"/>
          <w:szCs w:val="20"/>
        </w:rPr>
        <w:t xml:space="preserve"> Lane near its intersection with Pippin Orchard Road in an attempt to protect the existing trees from damage during construction.</w:t>
      </w:r>
    </w:p>
    <w:p w:rsidR="00D84757" w:rsidRPr="0037054B" w:rsidRDefault="00D84757" w:rsidP="00D84757">
      <w:pPr>
        <w:pStyle w:val="ListParagraph"/>
        <w:rPr>
          <w:rFonts w:ascii="Arial" w:hAnsi="Arial" w:cs="Arial"/>
          <w:spacing w:val="-2"/>
          <w:sz w:val="10"/>
          <w:szCs w:val="10"/>
        </w:rPr>
      </w:pPr>
    </w:p>
    <w:p w:rsidR="00D84757" w:rsidRPr="0037054B" w:rsidRDefault="00D84757" w:rsidP="00D84757">
      <w:pPr>
        <w:pStyle w:val="TxBrp8"/>
        <w:numPr>
          <w:ilvl w:val="0"/>
          <w:numId w:val="6"/>
        </w:numPr>
        <w:tabs>
          <w:tab w:val="clear" w:pos="204"/>
          <w:tab w:val="left" w:pos="0"/>
        </w:tabs>
        <w:spacing w:line="240" w:lineRule="auto"/>
        <w:rPr>
          <w:rFonts w:ascii="Arial" w:hAnsi="Arial" w:cs="Arial"/>
          <w:spacing w:val="-2"/>
          <w:sz w:val="20"/>
          <w:szCs w:val="20"/>
        </w:rPr>
      </w:pPr>
      <w:r w:rsidRPr="0037054B">
        <w:rPr>
          <w:rFonts w:ascii="Arial" w:hAnsi="Arial" w:cs="Arial"/>
          <w:spacing w:val="-2"/>
          <w:sz w:val="20"/>
          <w:szCs w:val="20"/>
        </w:rPr>
        <w:t xml:space="preserve">Should any trees on the neighboring property (A/P 34 Lot 41) be lost, the applicant shall mitigate the impact by planting replacement(s) of reasonable equivalence to the tree(s) lost with the consent/permission of the owner of A/P 34 Lot 41. </w:t>
      </w:r>
    </w:p>
    <w:p w:rsidR="00D84757" w:rsidRPr="0037054B" w:rsidRDefault="00D84757" w:rsidP="00D84757">
      <w:pPr>
        <w:pStyle w:val="ListParagraph"/>
        <w:rPr>
          <w:rFonts w:ascii="Arial" w:hAnsi="Arial" w:cs="Arial"/>
          <w:spacing w:val="-2"/>
          <w:sz w:val="10"/>
          <w:szCs w:val="10"/>
        </w:rPr>
      </w:pPr>
    </w:p>
    <w:p w:rsidR="00D84757" w:rsidRPr="0037054B" w:rsidRDefault="00D84757" w:rsidP="00D84757">
      <w:pPr>
        <w:pStyle w:val="TxBrp8"/>
        <w:numPr>
          <w:ilvl w:val="0"/>
          <w:numId w:val="6"/>
        </w:numPr>
        <w:tabs>
          <w:tab w:val="clear" w:pos="204"/>
          <w:tab w:val="left" w:pos="0"/>
        </w:tabs>
        <w:spacing w:line="240" w:lineRule="auto"/>
        <w:rPr>
          <w:rFonts w:ascii="Arial" w:hAnsi="Arial" w:cs="Arial"/>
          <w:spacing w:val="-2"/>
          <w:sz w:val="20"/>
          <w:szCs w:val="20"/>
        </w:rPr>
      </w:pPr>
      <w:r w:rsidRPr="0037054B">
        <w:rPr>
          <w:rFonts w:ascii="Arial" w:hAnsi="Arial" w:cs="Arial"/>
          <w:spacing w:val="-2"/>
          <w:sz w:val="20"/>
          <w:szCs w:val="20"/>
        </w:rPr>
        <w:t xml:space="preserve">The applicant shall </w:t>
      </w:r>
      <w:r>
        <w:rPr>
          <w:rFonts w:ascii="Arial" w:hAnsi="Arial" w:cs="Arial"/>
          <w:spacing w:val="-2"/>
          <w:sz w:val="20"/>
          <w:szCs w:val="20"/>
        </w:rPr>
        <w:t xml:space="preserve">work with the City to explore the feasibility of </w:t>
      </w:r>
      <w:r w:rsidRPr="0037054B">
        <w:rPr>
          <w:rFonts w:ascii="Arial" w:hAnsi="Arial" w:cs="Arial"/>
          <w:spacing w:val="-2"/>
          <w:sz w:val="20"/>
          <w:szCs w:val="20"/>
        </w:rPr>
        <w:t>install</w:t>
      </w:r>
      <w:r>
        <w:rPr>
          <w:rFonts w:ascii="Arial" w:hAnsi="Arial" w:cs="Arial"/>
          <w:spacing w:val="-2"/>
          <w:sz w:val="20"/>
          <w:szCs w:val="20"/>
        </w:rPr>
        <w:t>ing</w:t>
      </w:r>
      <w:r w:rsidRPr="0037054B">
        <w:rPr>
          <w:rFonts w:ascii="Arial" w:hAnsi="Arial" w:cs="Arial"/>
          <w:spacing w:val="-2"/>
          <w:sz w:val="20"/>
          <w:szCs w:val="20"/>
        </w:rPr>
        <w:t xml:space="preserve"> a cistern for fire suppression. </w:t>
      </w:r>
    </w:p>
    <w:p w:rsidR="006930CF" w:rsidRDefault="006930CF" w:rsidP="00D243BD">
      <w:pPr>
        <w:autoSpaceDE w:val="0"/>
        <w:autoSpaceDN w:val="0"/>
        <w:adjustRightInd w:val="0"/>
        <w:rPr>
          <w:rFonts w:ascii="Arial" w:eastAsiaTheme="minorHAnsi" w:hAnsi="Arial" w:cs="Arial"/>
          <w:color w:val="000000"/>
          <w:sz w:val="20"/>
          <w:szCs w:val="20"/>
        </w:rPr>
      </w:pPr>
    </w:p>
    <w:p w:rsidR="00D243BD" w:rsidRPr="0079329F" w:rsidRDefault="00D243BD" w:rsidP="00D243BD">
      <w:pPr>
        <w:tabs>
          <w:tab w:val="left" w:pos="0"/>
          <w:tab w:val="left" w:pos="720"/>
        </w:tabs>
        <w:ind w:right="-360"/>
        <w:contextualSpacing/>
        <w:rPr>
          <w:rFonts w:ascii="Arial" w:hAnsi="Arial" w:cs="Arial"/>
          <w:b/>
          <w:sz w:val="20"/>
          <w:szCs w:val="20"/>
        </w:rPr>
      </w:pPr>
      <w:r w:rsidRPr="00403C9A">
        <w:rPr>
          <w:rFonts w:ascii="Arial" w:hAnsi="Arial" w:cs="Arial"/>
          <w:b/>
          <w:sz w:val="20"/>
          <w:szCs w:val="20"/>
        </w:rPr>
        <w:t>“</w:t>
      </w:r>
      <w:proofErr w:type="spellStart"/>
      <w:r w:rsidRPr="0079329F">
        <w:rPr>
          <w:rFonts w:ascii="Arial" w:hAnsi="Arial" w:cs="Arial"/>
          <w:b/>
          <w:sz w:val="20"/>
          <w:szCs w:val="20"/>
          <w:u w:val="single"/>
        </w:rPr>
        <w:t>Champlin</w:t>
      </w:r>
      <w:proofErr w:type="spellEnd"/>
      <w:r w:rsidRPr="0079329F">
        <w:rPr>
          <w:rFonts w:ascii="Arial" w:hAnsi="Arial" w:cs="Arial"/>
          <w:b/>
          <w:sz w:val="20"/>
          <w:szCs w:val="20"/>
          <w:u w:val="single"/>
        </w:rPr>
        <w:t xml:space="preserve"> Heights</w:t>
      </w:r>
      <w:r w:rsidRPr="00403C9A">
        <w:rPr>
          <w:rFonts w:ascii="Arial" w:hAnsi="Arial" w:cs="Arial"/>
          <w:b/>
          <w:sz w:val="20"/>
          <w:szCs w:val="20"/>
        </w:rPr>
        <w:t>”</w:t>
      </w:r>
      <w:r w:rsidRPr="0079329F">
        <w:rPr>
          <w:rFonts w:ascii="Arial" w:hAnsi="Arial" w:cs="Arial"/>
          <w:b/>
          <w:sz w:val="20"/>
          <w:szCs w:val="20"/>
        </w:rPr>
        <w:t xml:space="preserve"> </w:t>
      </w:r>
      <w:r w:rsidRPr="0079329F">
        <w:rPr>
          <w:rFonts w:ascii="Arial" w:hAnsi="Arial" w:cs="Arial"/>
          <w:b/>
          <w:sz w:val="20"/>
          <w:szCs w:val="20"/>
        </w:rPr>
        <w:tab/>
      </w:r>
      <w:r w:rsidRPr="0079329F">
        <w:rPr>
          <w:rFonts w:ascii="Arial" w:hAnsi="Arial" w:cs="Arial"/>
          <w:b/>
          <w:sz w:val="20"/>
          <w:szCs w:val="20"/>
        </w:rPr>
        <w:tab/>
      </w:r>
      <w:r w:rsidRPr="0079329F">
        <w:rPr>
          <w:rFonts w:ascii="Arial" w:hAnsi="Arial" w:cs="Arial"/>
          <w:b/>
          <w:sz w:val="20"/>
          <w:szCs w:val="20"/>
        </w:rPr>
        <w:tab/>
      </w:r>
      <w:r w:rsidRPr="0079329F">
        <w:rPr>
          <w:rFonts w:ascii="Arial" w:hAnsi="Arial" w:cs="Arial"/>
          <w:b/>
          <w:sz w:val="20"/>
          <w:szCs w:val="20"/>
        </w:rPr>
        <w:tab/>
      </w:r>
      <w:r>
        <w:rPr>
          <w:rFonts w:ascii="Arial" w:hAnsi="Arial" w:cs="Arial"/>
          <w:b/>
          <w:sz w:val="20"/>
          <w:szCs w:val="20"/>
        </w:rPr>
        <w:tab/>
      </w:r>
      <w:r>
        <w:rPr>
          <w:rFonts w:ascii="Arial" w:hAnsi="Arial" w:cs="Arial"/>
          <w:b/>
          <w:sz w:val="20"/>
          <w:szCs w:val="20"/>
        </w:rPr>
        <w:tab/>
      </w:r>
    </w:p>
    <w:p w:rsidR="00D243BD" w:rsidRPr="0079329F" w:rsidRDefault="00D243BD" w:rsidP="00D243BD">
      <w:pPr>
        <w:tabs>
          <w:tab w:val="left" w:pos="0"/>
          <w:tab w:val="left" w:pos="720"/>
        </w:tabs>
        <w:ind w:left="1080" w:right="-360"/>
        <w:rPr>
          <w:rFonts w:ascii="Arial" w:hAnsi="Arial" w:cs="Arial"/>
          <w:sz w:val="20"/>
          <w:szCs w:val="20"/>
        </w:rPr>
      </w:pPr>
    </w:p>
    <w:p w:rsidR="00D243BD" w:rsidRPr="0079329F" w:rsidRDefault="00D243BD" w:rsidP="00D243BD">
      <w:pPr>
        <w:tabs>
          <w:tab w:val="left" w:pos="0"/>
          <w:tab w:val="left" w:pos="720"/>
        </w:tabs>
        <w:ind w:right="-360"/>
        <w:rPr>
          <w:rFonts w:ascii="Arial" w:hAnsi="Arial" w:cs="Arial"/>
          <w:sz w:val="20"/>
          <w:szCs w:val="20"/>
        </w:rPr>
      </w:pPr>
      <w:r w:rsidRPr="0079329F">
        <w:rPr>
          <w:rFonts w:ascii="Arial" w:hAnsi="Arial" w:cs="Arial"/>
          <w:b/>
          <w:sz w:val="20"/>
          <w:szCs w:val="20"/>
        </w:rPr>
        <w:t>Preliminary Plan</w:t>
      </w:r>
      <w:r w:rsidRPr="0079329F">
        <w:rPr>
          <w:rFonts w:ascii="Arial" w:hAnsi="Arial" w:cs="Arial"/>
          <w:sz w:val="20"/>
          <w:szCs w:val="20"/>
        </w:rPr>
        <w:t xml:space="preserve"> – Major Land Development without street extension</w:t>
      </w:r>
    </w:p>
    <w:p w:rsidR="00D243BD" w:rsidRDefault="00D243BD" w:rsidP="00D243BD">
      <w:pPr>
        <w:tabs>
          <w:tab w:val="left" w:pos="0"/>
          <w:tab w:val="left" w:pos="720"/>
        </w:tabs>
        <w:ind w:right="-360"/>
        <w:rPr>
          <w:rFonts w:ascii="Arial" w:hAnsi="Arial" w:cs="Arial"/>
          <w:sz w:val="20"/>
          <w:szCs w:val="20"/>
        </w:rPr>
      </w:pPr>
      <w:r w:rsidRPr="0079329F">
        <w:rPr>
          <w:rFonts w:ascii="Arial" w:hAnsi="Arial" w:cs="Arial"/>
          <w:sz w:val="20"/>
          <w:szCs w:val="20"/>
        </w:rPr>
        <w:t xml:space="preserve">Request for one-year extension of the Preliminary Plan approval granted on </w:t>
      </w:r>
      <w:r>
        <w:rPr>
          <w:rFonts w:ascii="Arial" w:hAnsi="Arial" w:cs="Arial"/>
          <w:sz w:val="20"/>
          <w:szCs w:val="20"/>
        </w:rPr>
        <w:t>4/2/19</w:t>
      </w:r>
    </w:p>
    <w:p w:rsidR="00D243BD" w:rsidRPr="0079329F" w:rsidRDefault="00D243BD" w:rsidP="00D243BD">
      <w:pPr>
        <w:tabs>
          <w:tab w:val="left" w:pos="0"/>
          <w:tab w:val="left" w:pos="720"/>
        </w:tabs>
        <w:ind w:right="-360"/>
        <w:rPr>
          <w:rFonts w:ascii="Arial" w:hAnsi="Arial" w:cs="Arial"/>
          <w:sz w:val="20"/>
          <w:szCs w:val="20"/>
        </w:rPr>
      </w:pPr>
      <w:r w:rsidRPr="0079329F">
        <w:rPr>
          <w:rFonts w:ascii="Arial" w:hAnsi="Arial" w:cs="Arial"/>
          <w:sz w:val="20"/>
          <w:szCs w:val="20"/>
        </w:rPr>
        <w:t>152-Unit Multi-family apartment complex</w:t>
      </w:r>
    </w:p>
    <w:p w:rsidR="00D243BD" w:rsidRPr="0079329F" w:rsidRDefault="00D243BD" w:rsidP="00D243BD">
      <w:pPr>
        <w:tabs>
          <w:tab w:val="left" w:pos="0"/>
          <w:tab w:val="left" w:pos="720"/>
        </w:tabs>
        <w:ind w:right="-360"/>
        <w:rPr>
          <w:rFonts w:ascii="Arial" w:hAnsi="Arial" w:cs="Arial"/>
          <w:sz w:val="20"/>
          <w:szCs w:val="20"/>
        </w:rPr>
      </w:pPr>
      <w:r w:rsidRPr="0079329F">
        <w:rPr>
          <w:rFonts w:ascii="Arial" w:hAnsi="Arial" w:cs="Arial"/>
          <w:sz w:val="20"/>
          <w:szCs w:val="20"/>
        </w:rPr>
        <w:t>Scituate Avenue</w:t>
      </w:r>
    </w:p>
    <w:p w:rsidR="00D243BD" w:rsidRDefault="00D243BD" w:rsidP="00D243BD">
      <w:pPr>
        <w:tabs>
          <w:tab w:val="left" w:pos="0"/>
          <w:tab w:val="left" w:pos="720"/>
        </w:tabs>
        <w:ind w:right="-360"/>
        <w:rPr>
          <w:rFonts w:ascii="Arial" w:hAnsi="Arial" w:cs="Arial"/>
          <w:sz w:val="20"/>
          <w:szCs w:val="20"/>
        </w:rPr>
      </w:pPr>
      <w:r w:rsidRPr="0079329F">
        <w:rPr>
          <w:rFonts w:ascii="Arial" w:hAnsi="Arial" w:cs="Arial"/>
          <w:sz w:val="20"/>
          <w:szCs w:val="20"/>
        </w:rPr>
        <w:t>AP 20/4, Lots 2113 and 2117</w:t>
      </w:r>
    </w:p>
    <w:p w:rsidR="00834551" w:rsidRDefault="00834551" w:rsidP="00D243BD">
      <w:pPr>
        <w:tabs>
          <w:tab w:val="left" w:pos="0"/>
          <w:tab w:val="left" w:pos="720"/>
        </w:tabs>
        <w:ind w:right="-360"/>
        <w:rPr>
          <w:rFonts w:ascii="Arial" w:hAnsi="Arial" w:cs="Arial"/>
          <w:sz w:val="20"/>
          <w:szCs w:val="20"/>
        </w:rPr>
      </w:pPr>
    </w:p>
    <w:p w:rsidR="00834551" w:rsidRDefault="00834551" w:rsidP="00834551">
      <w:pPr>
        <w:rPr>
          <w:rFonts w:ascii="Arial" w:hAnsi="Arial" w:cs="Arial"/>
          <w:sz w:val="20"/>
          <w:szCs w:val="20"/>
        </w:rPr>
      </w:pPr>
      <w:r>
        <w:rPr>
          <w:rFonts w:ascii="Arial" w:hAnsi="Arial" w:cs="Arial"/>
          <w:sz w:val="20"/>
          <w:szCs w:val="20"/>
        </w:rPr>
        <w:t>T</w:t>
      </w:r>
      <w:r w:rsidRPr="00F54EC7">
        <w:rPr>
          <w:rFonts w:ascii="Arial" w:hAnsi="Arial" w:cs="Arial"/>
          <w:sz w:val="20"/>
          <w:szCs w:val="20"/>
        </w:rPr>
        <w:t>he Ci</w:t>
      </w:r>
      <w:r>
        <w:rPr>
          <w:rFonts w:ascii="Arial" w:hAnsi="Arial" w:cs="Arial"/>
          <w:sz w:val="20"/>
          <w:szCs w:val="20"/>
        </w:rPr>
        <w:t>ty Plan Commission reviewed a</w:t>
      </w:r>
      <w:r w:rsidRPr="00F54EC7">
        <w:rPr>
          <w:rFonts w:ascii="Arial" w:hAnsi="Arial" w:cs="Arial"/>
          <w:sz w:val="20"/>
          <w:szCs w:val="20"/>
        </w:rPr>
        <w:t xml:space="preserve"> </w:t>
      </w:r>
      <w:r w:rsidR="0075188F">
        <w:rPr>
          <w:rFonts w:ascii="Arial" w:hAnsi="Arial" w:cs="Arial"/>
          <w:sz w:val="20"/>
          <w:szCs w:val="20"/>
        </w:rPr>
        <w:t>request for a one-</w:t>
      </w:r>
      <w:r>
        <w:rPr>
          <w:rFonts w:ascii="Arial" w:hAnsi="Arial" w:cs="Arial"/>
          <w:sz w:val="20"/>
          <w:szCs w:val="20"/>
        </w:rPr>
        <w:t>year extension of the vesting of the Preliminary Plan approval for ‘</w:t>
      </w:r>
      <w:proofErr w:type="spellStart"/>
      <w:r>
        <w:rPr>
          <w:rFonts w:ascii="Arial" w:hAnsi="Arial" w:cs="Arial"/>
          <w:sz w:val="20"/>
          <w:szCs w:val="20"/>
        </w:rPr>
        <w:t>Champlin</w:t>
      </w:r>
      <w:proofErr w:type="spellEnd"/>
      <w:r>
        <w:rPr>
          <w:rFonts w:ascii="Arial" w:hAnsi="Arial" w:cs="Arial"/>
          <w:sz w:val="20"/>
          <w:szCs w:val="20"/>
        </w:rPr>
        <w:t xml:space="preserve"> Heights’, which was approved on January 3, 2017.</w:t>
      </w:r>
      <w:r w:rsidRPr="00F54EC7">
        <w:rPr>
          <w:rFonts w:ascii="Arial" w:hAnsi="Arial" w:cs="Arial"/>
          <w:sz w:val="20"/>
          <w:szCs w:val="20"/>
        </w:rPr>
        <w:t xml:space="preserve">  </w:t>
      </w:r>
      <w:r>
        <w:rPr>
          <w:rFonts w:ascii="Arial" w:hAnsi="Arial" w:cs="Arial"/>
          <w:sz w:val="20"/>
          <w:szCs w:val="20"/>
        </w:rPr>
        <w:t xml:space="preserve"> Upon motion made by Mr. </w:t>
      </w:r>
      <w:proofErr w:type="spellStart"/>
      <w:r>
        <w:rPr>
          <w:rFonts w:ascii="Arial" w:hAnsi="Arial" w:cs="Arial"/>
          <w:sz w:val="20"/>
          <w:szCs w:val="20"/>
        </w:rPr>
        <w:t>DiStefano</w:t>
      </w:r>
      <w:proofErr w:type="spellEnd"/>
      <w:r>
        <w:rPr>
          <w:rFonts w:ascii="Arial" w:hAnsi="Arial" w:cs="Arial"/>
          <w:sz w:val="20"/>
          <w:szCs w:val="20"/>
        </w:rPr>
        <w:t xml:space="preserve"> and seconded by Mr. Mason</w:t>
      </w:r>
      <w:r w:rsidRPr="00F54EC7">
        <w:rPr>
          <w:rFonts w:ascii="Arial" w:hAnsi="Arial" w:cs="Arial"/>
          <w:sz w:val="20"/>
          <w:szCs w:val="20"/>
        </w:rPr>
        <w:t>, the</w:t>
      </w:r>
      <w:r>
        <w:rPr>
          <w:rFonts w:ascii="Arial" w:hAnsi="Arial" w:cs="Arial"/>
          <w:sz w:val="20"/>
          <w:szCs w:val="20"/>
        </w:rPr>
        <w:t xml:space="preserve"> Commission unanimously voted (8/0) to extend the existing project vesting through June 30, 2021.</w:t>
      </w:r>
    </w:p>
    <w:p w:rsidR="00834551" w:rsidRPr="0079329F" w:rsidRDefault="00834551" w:rsidP="00D243BD">
      <w:pPr>
        <w:tabs>
          <w:tab w:val="left" w:pos="0"/>
          <w:tab w:val="left" w:pos="720"/>
        </w:tabs>
        <w:ind w:right="-360"/>
        <w:rPr>
          <w:rFonts w:ascii="Arial" w:hAnsi="Arial" w:cs="Arial"/>
          <w:sz w:val="20"/>
          <w:szCs w:val="20"/>
        </w:rPr>
      </w:pPr>
    </w:p>
    <w:p w:rsidR="00D243BD" w:rsidRPr="00D243BD" w:rsidRDefault="00D243BD" w:rsidP="00D243BD">
      <w:pPr>
        <w:ind w:right="-360"/>
        <w:rPr>
          <w:rFonts w:ascii="Arial" w:hAnsi="Arial" w:cs="Arial"/>
          <w:b/>
          <w:sz w:val="20"/>
          <w:szCs w:val="20"/>
          <w:u w:val="single"/>
        </w:rPr>
      </w:pPr>
      <w:r w:rsidRPr="00D243BD">
        <w:rPr>
          <w:rFonts w:ascii="Arial" w:hAnsi="Arial" w:cs="Arial"/>
          <w:b/>
          <w:sz w:val="20"/>
          <w:szCs w:val="20"/>
          <w:u w:val="single"/>
        </w:rPr>
        <w:t>PERFORMANCE GUARANTEE</w:t>
      </w:r>
    </w:p>
    <w:p w:rsidR="00D243BD" w:rsidRDefault="00D243BD" w:rsidP="00D243BD">
      <w:pPr>
        <w:ind w:right="-360"/>
        <w:rPr>
          <w:rFonts w:ascii="Arial" w:hAnsi="Arial" w:cs="Arial"/>
          <w:b/>
          <w:sz w:val="20"/>
          <w:szCs w:val="20"/>
          <w:u w:val="single"/>
        </w:rPr>
      </w:pPr>
    </w:p>
    <w:p w:rsidR="00D243BD" w:rsidRPr="00D243BD" w:rsidRDefault="00D243BD" w:rsidP="00D243BD">
      <w:pPr>
        <w:ind w:right="-360"/>
        <w:rPr>
          <w:rFonts w:ascii="Arial" w:hAnsi="Arial" w:cs="Arial"/>
          <w:b/>
          <w:sz w:val="20"/>
          <w:szCs w:val="20"/>
        </w:rPr>
      </w:pPr>
      <w:r w:rsidRPr="00D243BD">
        <w:rPr>
          <w:rFonts w:ascii="Arial" w:hAnsi="Arial" w:cs="Arial"/>
          <w:b/>
          <w:sz w:val="20"/>
          <w:szCs w:val="20"/>
        </w:rPr>
        <w:t>“</w:t>
      </w:r>
      <w:r w:rsidRPr="00D243BD">
        <w:rPr>
          <w:rFonts w:ascii="Arial" w:hAnsi="Arial" w:cs="Arial"/>
          <w:b/>
          <w:sz w:val="20"/>
          <w:szCs w:val="20"/>
          <w:u w:val="single"/>
        </w:rPr>
        <w:t>The Oaks at Orchard Valley</w:t>
      </w:r>
      <w:r>
        <w:rPr>
          <w:rFonts w:ascii="Arial" w:hAnsi="Arial" w:cs="Arial"/>
          <w:b/>
          <w:sz w:val="20"/>
          <w:szCs w:val="20"/>
        </w:rPr>
        <w:t>”</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1E13E1" w:rsidRDefault="00D243BD" w:rsidP="00D243BD">
      <w:pPr>
        <w:ind w:right="-360"/>
        <w:rPr>
          <w:rFonts w:ascii="Arial" w:hAnsi="Arial" w:cs="Arial"/>
          <w:sz w:val="20"/>
          <w:szCs w:val="20"/>
        </w:rPr>
      </w:pPr>
      <w:r w:rsidRPr="00D243BD">
        <w:rPr>
          <w:rFonts w:ascii="Arial" w:hAnsi="Arial" w:cs="Arial"/>
          <w:sz w:val="20"/>
          <w:szCs w:val="20"/>
        </w:rPr>
        <w:t>Existing Letter of Credit set to expire</w:t>
      </w:r>
    </w:p>
    <w:p w:rsidR="001E13E1" w:rsidRDefault="001E13E1" w:rsidP="001E13E1">
      <w:pPr>
        <w:rPr>
          <w:rFonts w:ascii="Arial" w:hAnsi="Arial" w:cs="Arial"/>
          <w:sz w:val="20"/>
          <w:szCs w:val="20"/>
        </w:rPr>
      </w:pPr>
    </w:p>
    <w:p w:rsidR="001E13E1" w:rsidRDefault="001E13E1" w:rsidP="001E13E1">
      <w:pPr>
        <w:rPr>
          <w:rFonts w:ascii="Arial" w:hAnsi="Arial" w:cs="Arial"/>
          <w:sz w:val="20"/>
          <w:szCs w:val="20"/>
        </w:rPr>
      </w:pPr>
      <w:r>
        <w:rPr>
          <w:rFonts w:ascii="Arial" w:hAnsi="Arial" w:cs="Arial"/>
          <w:sz w:val="20"/>
          <w:szCs w:val="20"/>
        </w:rPr>
        <w:t xml:space="preserve">The Plan Commission reviewed the status of existing Bank RI Letter of Credit No. J1227 in the amount of $162,500, which had an original Expiry Date of December 31, 2018.  </w:t>
      </w:r>
    </w:p>
    <w:p w:rsidR="001E13E1" w:rsidRDefault="001E13E1" w:rsidP="001E13E1">
      <w:pPr>
        <w:rPr>
          <w:rFonts w:ascii="Arial" w:hAnsi="Arial" w:cs="Arial"/>
          <w:sz w:val="20"/>
          <w:szCs w:val="20"/>
        </w:rPr>
      </w:pPr>
    </w:p>
    <w:p w:rsidR="001E13E1" w:rsidRDefault="001E13E1" w:rsidP="001E13E1">
      <w:pPr>
        <w:rPr>
          <w:rFonts w:ascii="Arial" w:hAnsi="Arial" w:cs="Arial"/>
          <w:sz w:val="20"/>
          <w:szCs w:val="20"/>
        </w:rPr>
      </w:pPr>
      <w:r>
        <w:rPr>
          <w:rFonts w:ascii="Arial" w:hAnsi="Arial" w:cs="Arial"/>
          <w:sz w:val="20"/>
          <w:szCs w:val="20"/>
        </w:rPr>
        <w:t xml:space="preserve">Upon motion made by Mr. </w:t>
      </w:r>
      <w:proofErr w:type="spellStart"/>
      <w:r>
        <w:rPr>
          <w:rFonts w:ascii="Arial" w:hAnsi="Arial" w:cs="Arial"/>
          <w:sz w:val="20"/>
          <w:szCs w:val="20"/>
        </w:rPr>
        <w:t>DiStefano</w:t>
      </w:r>
      <w:proofErr w:type="spellEnd"/>
      <w:r>
        <w:rPr>
          <w:rFonts w:ascii="Arial" w:hAnsi="Arial" w:cs="Arial"/>
          <w:sz w:val="20"/>
          <w:szCs w:val="20"/>
        </w:rPr>
        <w:t xml:space="preserve"> and seconded by Mr. Strom, the Commission unanimously voted (8/0), to extend taking any action on the extension of the existing Letter of Credit for one month, to be re-visited at the next City Plan Commission Meeting to be held on August 4, 2020. </w:t>
      </w:r>
    </w:p>
    <w:p w:rsidR="00D243BD" w:rsidRPr="0075188F" w:rsidRDefault="00D243BD" w:rsidP="0075188F">
      <w:pPr>
        <w:ind w:right="-360"/>
        <w:rPr>
          <w:rFonts w:ascii="Arial" w:hAnsi="Arial" w:cs="Arial"/>
          <w:sz w:val="20"/>
          <w:szCs w:val="20"/>
        </w:rPr>
      </w:pPr>
      <w:r w:rsidRPr="00D243BD">
        <w:rPr>
          <w:rFonts w:ascii="Arial" w:hAnsi="Arial" w:cs="Arial"/>
          <w:sz w:val="20"/>
          <w:szCs w:val="20"/>
        </w:rPr>
        <w:t xml:space="preserve"> </w:t>
      </w:r>
      <w:bookmarkStart w:id="1" w:name="_GoBack"/>
      <w:bookmarkEnd w:id="1"/>
    </w:p>
    <w:p w:rsidR="00D243BD" w:rsidRPr="00D243BD" w:rsidRDefault="00D243BD" w:rsidP="00D243BD">
      <w:pPr>
        <w:autoSpaceDE w:val="0"/>
        <w:autoSpaceDN w:val="0"/>
        <w:adjustRightInd w:val="0"/>
        <w:rPr>
          <w:rFonts w:ascii="Arial" w:eastAsiaTheme="minorHAnsi" w:hAnsi="Arial" w:cs="Arial"/>
          <w:b/>
          <w:color w:val="000000"/>
          <w:sz w:val="20"/>
          <w:szCs w:val="20"/>
          <w:u w:val="single"/>
        </w:rPr>
      </w:pPr>
      <w:r w:rsidRPr="00D243BD">
        <w:rPr>
          <w:rFonts w:ascii="Arial" w:eastAsiaTheme="minorHAnsi" w:hAnsi="Arial" w:cs="Arial"/>
          <w:b/>
          <w:color w:val="000000"/>
          <w:sz w:val="20"/>
          <w:szCs w:val="20"/>
          <w:u w:val="single"/>
        </w:rPr>
        <w:t>ZONING BOARD OF REVIEW RECOMMENDATIONS</w:t>
      </w:r>
    </w:p>
    <w:p w:rsidR="00D243BD" w:rsidRDefault="00D243BD" w:rsidP="00D243BD">
      <w:pPr>
        <w:autoSpaceDE w:val="0"/>
        <w:autoSpaceDN w:val="0"/>
        <w:adjustRightInd w:val="0"/>
        <w:rPr>
          <w:rFonts w:eastAsiaTheme="minorHAnsi"/>
          <w:b/>
          <w:bCs/>
          <w:color w:val="000000"/>
          <w:sz w:val="22"/>
          <w:szCs w:val="22"/>
        </w:rPr>
      </w:pPr>
    </w:p>
    <w:p w:rsidR="00D243BD" w:rsidRDefault="00D243BD" w:rsidP="00D243BD">
      <w:pPr>
        <w:autoSpaceDE w:val="0"/>
        <w:autoSpaceDN w:val="0"/>
        <w:adjustRightInd w:val="0"/>
        <w:rPr>
          <w:rFonts w:ascii="Arial" w:eastAsiaTheme="minorHAnsi" w:hAnsi="Arial" w:cs="Arial"/>
          <w:color w:val="000000"/>
          <w:sz w:val="20"/>
          <w:szCs w:val="20"/>
        </w:rPr>
      </w:pPr>
      <w:r w:rsidRPr="00D243BD">
        <w:rPr>
          <w:rFonts w:ascii="Arial" w:eastAsiaTheme="minorHAnsi" w:hAnsi="Arial" w:cs="Arial"/>
          <w:b/>
          <w:bCs/>
          <w:color w:val="000000"/>
          <w:sz w:val="20"/>
          <w:szCs w:val="20"/>
        </w:rPr>
        <w:t>MARCIA B. SMITH and MARVIN M. SMITH (OWN</w:t>
      </w:r>
      <w:r w:rsidRPr="00D243BD">
        <w:rPr>
          <w:rFonts w:ascii="Arial" w:eastAsiaTheme="minorHAnsi" w:hAnsi="Arial" w:cs="Arial"/>
          <w:color w:val="000000"/>
          <w:sz w:val="20"/>
          <w:szCs w:val="20"/>
        </w:rPr>
        <w:t xml:space="preserve">) and </w:t>
      </w:r>
      <w:r w:rsidRPr="00D243BD">
        <w:rPr>
          <w:rFonts w:ascii="Arial" w:eastAsiaTheme="minorHAnsi" w:hAnsi="Arial" w:cs="Arial"/>
          <w:b/>
          <w:bCs/>
          <w:color w:val="000000"/>
          <w:sz w:val="20"/>
          <w:szCs w:val="20"/>
        </w:rPr>
        <w:t>WINES AND MORE OF RI, INC</w:t>
      </w:r>
      <w:r w:rsidRPr="00D243BD">
        <w:rPr>
          <w:rFonts w:ascii="Arial" w:eastAsiaTheme="minorHAnsi" w:hAnsi="Arial" w:cs="Arial"/>
          <w:color w:val="000000"/>
          <w:sz w:val="20"/>
          <w:szCs w:val="20"/>
        </w:rPr>
        <w:t xml:space="preserve">. </w:t>
      </w:r>
      <w:r w:rsidRPr="00D243BD">
        <w:rPr>
          <w:rFonts w:ascii="Arial" w:eastAsiaTheme="minorHAnsi" w:hAnsi="Arial" w:cs="Arial"/>
          <w:b/>
          <w:bCs/>
          <w:color w:val="000000"/>
          <w:sz w:val="20"/>
          <w:szCs w:val="20"/>
        </w:rPr>
        <w:t xml:space="preserve">(APP) </w:t>
      </w:r>
      <w:r w:rsidRPr="00D243BD">
        <w:rPr>
          <w:rFonts w:ascii="Arial" w:eastAsiaTheme="minorHAnsi" w:hAnsi="Arial" w:cs="Arial"/>
          <w:color w:val="000000"/>
          <w:sz w:val="20"/>
          <w:szCs w:val="20"/>
        </w:rPr>
        <w:t xml:space="preserve">have filed an application to install a new digital and animated sign at </w:t>
      </w:r>
      <w:r w:rsidRPr="00D243BD">
        <w:rPr>
          <w:rFonts w:ascii="Arial" w:eastAsiaTheme="minorHAnsi" w:hAnsi="Arial" w:cs="Arial"/>
          <w:b/>
          <w:bCs/>
          <w:color w:val="000000"/>
          <w:sz w:val="20"/>
          <w:szCs w:val="20"/>
        </w:rPr>
        <w:t xml:space="preserve">125 </w:t>
      </w:r>
      <w:proofErr w:type="spellStart"/>
      <w:r w:rsidRPr="00D243BD">
        <w:rPr>
          <w:rFonts w:ascii="Arial" w:eastAsiaTheme="minorHAnsi" w:hAnsi="Arial" w:cs="Arial"/>
          <w:b/>
          <w:bCs/>
          <w:color w:val="000000"/>
          <w:sz w:val="20"/>
          <w:szCs w:val="20"/>
        </w:rPr>
        <w:t>Sockanosset</w:t>
      </w:r>
      <w:proofErr w:type="spellEnd"/>
      <w:r w:rsidRPr="00D243BD">
        <w:rPr>
          <w:rFonts w:ascii="Arial" w:eastAsiaTheme="minorHAnsi" w:hAnsi="Arial" w:cs="Arial"/>
          <w:b/>
          <w:bCs/>
          <w:color w:val="000000"/>
          <w:sz w:val="20"/>
          <w:szCs w:val="20"/>
        </w:rPr>
        <w:t xml:space="preserve"> Crossroad</w:t>
      </w:r>
      <w:r w:rsidRPr="00D243BD">
        <w:rPr>
          <w:rFonts w:ascii="Arial" w:eastAsiaTheme="minorHAnsi" w:hAnsi="Arial" w:cs="Arial"/>
          <w:color w:val="000000"/>
          <w:sz w:val="20"/>
          <w:szCs w:val="20"/>
        </w:rPr>
        <w:t xml:space="preserve">, A.P. 10, Lot 1489; area 2.32 </w:t>
      </w:r>
      <w:proofErr w:type="gramStart"/>
      <w:r w:rsidRPr="00D243BD">
        <w:rPr>
          <w:rFonts w:ascii="Arial" w:eastAsiaTheme="minorHAnsi" w:hAnsi="Arial" w:cs="Arial"/>
          <w:color w:val="000000"/>
          <w:sz w:val="20"/>
          <w:szCs w:val="20"/>
        </w:rPr>
        <w:t>ac ;</w:t>
      </w:r>
      <w:proofErr w:type="gramEnd"/>
      <w:r w:rsidRPr="00D243BD">
        <w:rPr>
          <w:rFonts w:ascii="Arial" w:eastAsiaTheme="minorHAnsi" w:hAnsi="Arial" w:cs="Arial"/>
          <w:color w:val="000000"/>
          <w:sz w:val="20"/>
          <w:szCs w:val="20"/>
        </w:rPr>
        <w:t xml:space="preserve"> zoned C3. Applicant seeks relief per 17.92.010; Section 17.72.010 Signs. </w:t>
      </w:r>
    </w:p>
    <w:p w:rsidR="00FD5565" w:rsidRDefault="00FD5565" w:rsidP="00D243BD">
      <w:pPr>
        <w:autoSpaceDE w:val="0"/>
        <w:autoSpaceDN w:val="0"/>
        <w:adjustRightInd w:val="0"/>
        <w:rPr>
          <w:rFonts w:ascii="Arial" w:eastAsiaTheme="minorHAnsi" w:hAnsi="Arial" w:cs="Arial"/>
          <w:color w:val="000000"/>
          <w:sz w:val="20"/>
          <w:szCs w:val="20"/>
        </w:rPr>
      </w:pPr>
    </w:p>
    <w:p w:rsidR="00FD5565" w:rsidRPr="00D243BD" w:rsidRDefault="00FD5565" w:rsidP="00D243BD">
      <w:pPr>
        <w:autoSpaceDE w:val="0"/>
        <w:autoSpaceDN w:val="0"/>
        <w:adjustRightInd w:val="0"/>
        <w:rPr>
          <w:rFonts w:ascii="Arial" w:eastAsiaTheme="minorHAnsi" w:hAnsi="Arial" w:cs="Arial"/>
          <w:color w:val="000000"/>
          <w:sz w:val="20"/>
          <w:szCs w:val="20"/>
        </w:rPr>
      </w:pPr>
      <w:r>
        <w:rPr>
          <w:rFonts w:ascii="Arial" w:eastAsiaTheme="minorHAnsi" w:hAnsi="Arial" w:cs="Arial"/>
          <w:color w:val="000000"/>
          <w:sz w:val="20"/>
          <w:szCs w:val="20"/>
        </w:rPr>
        <w:t xml:space="preserve">Upon motion made by Mr. Vincent and seconded by Mr. </w:t>
      </w:r>
      <w:proofErr w:type="spellStart"/>
      <w:r>
        <w:rPr>
          <w:rFonts w:ascii="Arial" w:eastAsiaTheme="minorHAnsi" w:hAnsi="Arial" w:cs="Arial"/>
          <w:color w:val="000000"/>
          <w:sz w:val="20"/>
          <w:szCs w:val="20"/>
        </w:rPr>
        <w:t>DiStefano</w:t>
      </w:r>
      <w:proofErr w:type="spellEnd"/>
      <w:r>
        <w:rPr>
          <w:rFonts w:ascii="Arial" w:eastAsiaTheme="minorHAnsi" w:hAnsi="Arial" w:cs="Arial"/>
          <w:color w:val="000000"/>
          <w:sz w:val="20"/>
          <w:szCs w:val="20"/>
        </w:rPr>
        <w:t>, the Plan Commission voted (7-1 – Mr. Strom voted nay) to continue this matter to the August 4, 2020, Plan Commission Meeting.</w:t>
      </w:r>
    </w:p>
    <w:p w:rsidR="00D243BD" w:rsidRPr="00EE117D" w:rsidRDefault="00D243BD" w:rsidP="00D243BD">
      <w:pPr>
        <w:autoSpaceDE w:val="0"/>
        <w:autoSpaceDN w:val="0"/>
        <w:adjustRightInd w:val="0"/>
        <w:rPr>
          <w:rFonts w:ascii="Arial" w:eastAsiaTheme="minorHAnsi" w:hAnsi="Arial" w:cs="Arial"/>
          <w:b/>
          <w:bCs/>
          <w:color w:val="000000"/>
          <w:sz w:val="20"/>
          <w:szCs w:val="20"/>
        </w:rPr>
      </w:pPr>
    </w:p>
    <w:p w:rsidR="00FF6F9F" w:rsidRDefault="00D243BD" w:rsidP="00D243BD">
      <w:pPr>
        <w:tabs>
          <w:tab w:val="left" w:pos="1080"/>
        </w:tabs>
        <w:rPr>
          <w:rFonts w:ascii="Arial" w:eastAsiaTheme="minorHAnsi" w:hAnsi="Arial" w:cs="Arial"/>
          <w:color w:val="000000"/>
          <w:sz w:val="20"/>
          <w:szCs w:val="20"/>
        </w:rPr>
      </w:pPr>
      <w:r w:rsidRPr="00D243BD">
        <w:rPr>
          <w:rFonts w:ascii="Arial" w:eastAsiaTheme="minorHAnsi" w:hAnsi="Arial" w:cs="Arial"/>
          <w:b/>
          <w:bCs/>
          <w:color w:val="000000"/>
          <w:sz w:val="20"/>
          <w:szCs w:val="20"/>
        </w:rPr>
        <w:t xml:space="preserve">ALBERT BACCARI and VIRGINIA A. BACCARI (OWN/APP) </w:t>
      </w:r>
      <w:r w:rsidRPr="00D243BD">
        <w:rPr>
          <w:rFonts w:ascii="Arial" w:eastAsiaTheme="minorHAnsi" w:hAnsi="Arial" w:cs="Arial"/>
          <w:color w:val="000000"/>
          <w:sz w:val="20"/>
          <w:szCs w:val="20"/>
        </w:rPr>
        <w:t xml:space="preserve">have filed an application to construct an addition to an existing legal non-conforming auto repair shop with restricted rear yard setbacks at </w:t>
      </w:r>
      <w:r w:rsidRPr="00D243BD">
        <w:rPr>
          <w:rFonts w:ascii="Arial" w:eastAsiaTheme="minorHAnsi" w:hAnsi="Arial" w:cs="Arial"/>
          <w:b/>
          <w:bCs/>
          <w:color w:val="000000"/>
          <w:sz w:val="20"/>
          <w:szCs w:val="20"/>
        </w:rPr>
        <w:t xml:space="preserve">880 Park Avenue </w:t>
      </w:r>
      <w:r w:rsidRPr="00D243BD">
        <w:rPr>
          <w:rFonts w:ascii="Arial" w:eastAsiaTheme="minorHAnsi" w:hAnsi="Arial" w:cs="Arial"/>
          <w:color w:val="000000"/>
          <w:sz w:val="20"/>
          <w:szCs w:val="20"/>
        </w:rPr>
        <w:t xml:space="preserve">A.P. 9 lot 169; area 21,014 </w:t>
      </w:r>
      <w:proofErr w:type="spellStart"/>
      <w:r w:rsidRPr="00D243BD">
        <w:rPr>
          <w:rFonts w:ascii="Arial" w:eastAsiaTheme="minorHAnsi" w:hAnsi="Arial" w:cs="Arial"/>
          <w:color w:val="000000"/>
          <w:sz w:val="20"/>
          <w:szCs w:val="20"/>
        </w:rPr>
        <w:t>s.f.</w:t>
      </w:r>
      <w:proofErr w:type="spellEnd"/>
      <w:r w:rsidRPr="00D243BD">
        <w:rPr>
          <w:rFonts w:ascii="Arial" w:eastAsiaTheme="minorHAnsi" w:hAnsi="Arial" w:cs="Arial"/>
          <w:color w:val="000000"/>
          <w:sz w:val="20"/>
          <w:szCs w:val="20"/>
        </w:rPr>
        <w:t>; zoned C3. Applicant seeks relief per 17.92.010; Sections 17.92.020- Special Use Permit; 17.88.030 (A) - Extension; 17.20.120 – Schedule of Intensity Regulations.</w:t>
      </w:r>
    </w:p>
    <w:p w:rsidR="00FF6F9F" w:rsidRDefault="00FF6F9F" w:rsidP="00D243BD">
      <w:pPr>
        <w:tabs>
          <w:tab w:val="left" w:pos="1080"/>
        </w:tabs>
        <w:rPr>
          <w:rFonts w:ascii="Arial" w:eastAsiaTheme="minorHAnsi" w:hAnsi="Arial" w:cs="Arial"/>
          <w:color w:val="000000"/>
          <w:sz w:val="20"/>
          <w:szCs w:val="20"/>
        </w:rPr>
      </w:pPr>
    </w:p>
    <w:p w:rsidR="00FF6F9F" w:rsidRPr="00D243BD" w:rsidRDefault="00FF6F9F" w:rsidP="00FF6F9F">
      <w:pPr>
        <w:autoSpaceDE w:val="0"/>
        <w:autoSpaceDN w:val="0"/>
        <w:adjustRightInd w:val="0"/>
        <w:rPr>
          <w:rFonts w:ascii="Arial" w:eastAsiaTheme="minorHAnsi" w:hAnsi="Arial" w:cs="Arial"/>
          <w:color w:val="000000"/>
          <w:sz w:val="20"/>
          <w:szCs w:val="20"/>
        </w:rPr>
      </w:pPr>
      <w:r>
        <w:rPr>
          <w:rFonts w:ascii="Arial" w:eastAsiaTheme="minorHAnsi" w:hAnsi="Arial" w:cs="Arial"/>
          <w:color w:val="000000"/>
          <w:sz w:val="20"/>
          <w:szCs w:val="20"/>
        </w:rPr>
        <w:t xml:space="preserve">Upon motion made by Ms. </w:t>
      </w:r>
      <w:proofErr w:type="spellStart"/>
      <w:r>
        <w:rPr>
          <w:rFonts w:ascii="Arial" w:eastAsiaTheme="minorHAnsi" w:hAnsi="Arial" w:cs="Arial"/>
          <w:color w:val="000000"/>
          <w:sz w:val="20"/>
          <w:szCs w:val="20"/>
        </w:rPr>
        <w:t>Lanphear</w:t>
      </w:r>
      <w:proofErr w:type="spellEnd"/>
      <w:r>
        <w:rPr>
          <w:rFonts w:ascii="Arial" w:eastAsiaTheme="minorHAnsi" w:hAnsi="Arial" w:cs="Arial"/>
          <w:color w:val="000000"/>
          <w:sz w:val="20"/>
          <w:szCs w:val="20"/>
        </w:rPr>
        <w:t xml:space="preserve"> and seconded by Ms. </w:t>
      </w:r>
      <w:proofErr w:type="spellStart"/>
      <w:r>
        <w:rPr>
          <w:rFonts w:ascii="Arial" w:eastAsiaTheme="minorHAnsi" w:hAnsi="Arial" w:cs="Arial"/>
          <w:color w:val="000000"/>
          <w:sz w:val="20"/>
          <w:szCs w:val="20"/>
        </w:rPr>
        <w:t>Maccarone</w:t>
      </w:r>
      <w:proofErr w:type="spellEnd"/>
      <w:r>
        <w:rPr>
          <w:rFonts w:ascii="Arial" w:eastAsiaTheme="minorHAnsi" w:hAnsi="Arial" w:cs="Arial"/>
          <w:color w:val="000000"/>
          <w:sz w:val="20"/>
          <w:szCs w:val="20"/>
        </w:rPr>
        <w:t>, the Plan Commission unanimously voted (8 –0) to continue this matter to the August 4, 2020, Plan Commission Meeting.</w:t>
      </w:r>
    </w:p>
    <w:p w:rsidR="00D243BD" w:rsidRPr="00D243BD" w:rsidRDefault="00D243BD" w:rsidP="00D243BD">
      <w:pPr>
        <w:tabs>
          <w:tab w:val="left" w:pos="1080"/>
        </w:tabs>
        <w:rPr>
          <w:rFonts w:ascii="Arial" w:hAnsi="Arial" w:cs="Arial"/>
          <w:sz w:val="20"/>
          <w:szCs w:val="20"/>
        </w:rPr>
      </w:pPr>
      <w:r w:rsidRPr="00D243BD">
        <w:rPr>
          <w:rFonts w:ascii="Arial" w:eastAsiaTheme="minorHAnsi" w:hAnsi="Arial" w:cs="Arial"/>
          <w:color w:val="000000"/>
          <w:sz w:val="20"/>
          <w:szCs w:val="20"/>
        </w:rPr>
        <w:t xml:space="preserve"> </w:t>
      </w:r>
    </w:p>
    <w:p w:rsidR="00D243BD" w:rsidRDefault="00D243BD" w:rsidP="00D243BD">
      <w:pPr>
        <w:rPr>
          <w:rFonts w:ascii="Arial" w:hAnsi="Arial" w:cs="Arial"/>
          <w:sz w:val="20"/>
          <w:szCs w:val="20"/>
        </w:rPr>
      </w:pPr>
      <w:r w:rsidRPr="00D243BD">
        <w:rPr>
          <w:rFonts w:ascii="Arial" w:hAnsi="Arial" w:cs="Arial"/>
          <w:b/>
          <w:sz w:val="20"/>
          <w:szCs w:val="20"/>
          <w:u w:val="single"/>
        </w:rPr>
        <w:t>APPLICATION CHECKLISTS</w:t>
      </w:r>
      <w:r w:rsidRPr="00D243BD">
        <w:rPr>
          <w:rFonts w:ascii="Arial" w:hAnsi="Arial" w:cs="Arial"/>
          <w:sz w:val="20"/>
          <w:szCs w:val="20"/>
        </w:rPr>
        <w:t xml:space="preserve"> – Plan Commission review</w:t>
      </w:r>
    </w:p>
    <w:p w:rsidR="00FF6F9F" w:rsidRDefault="00FF6F9F" w:rsidP="00D243BD">
      <w:pPr>
        <w:rPr>
          <w:rFonts w:ascii="Arial" w:hAnsi="Arial" w:cs="Arial"/>
          <w:sz w:val="20"/>
          <w:szCs w:val="20"/>
        </w:rPr>
      </w:pPr>
    </w:p>
    <w:p w:rsidR="00FF6F9F" w:rsidRDefault="00FF6F9F" w:rsidP="00D243BD">
      <w:pPr>
        <w:rPr>
          <w:rFonts w:ascii="Arial" w:hAnsi="Arial" w:cs="Arial"/>
          <w:sz w:val="20"/>
          <w:szCs w:val="20"/>
        </w:rPr>
      </w:pPr>
      <w:r>
        <w:rPr>
          <w:rFonts w:ascii="Arial" w:hAnsi="Arial" w:cs="Arial"/>
          <w:sz w:val="20"/>
          <w:szCs w:val="20"/>
        </w:rPr>
        <w:t xml:space="preserve">Mr. Berry noted that </w:t>
      </w:r>
      <w:r w:rsidR="000A2BFD">
        <w:rPr>
          <w:rFonts w:ascii="Arial" w:hAnsi="Arial" w:cs="Arial"/>
          <w:sz w:val="20"/>
          <w:szCs w:val="20"/>
        </w:rPr>
        <w:t>these documents haven’t been updated in 15-20 years.  He stated that these revisions will result in the Plan Department receiving complete applications.</w:t>
      </w:r>
    </w:p>
    <w:p w:rsidR="000A2BFD" w:rsidRDefault="000A2BFD" w:rsidP="00D243BD">
      <w:pPr>
        <w:rPr>
          <w:rFonts w:ascii="Arial" w:hAnsi="Arial" w:cs="Arial"/>
          <w:sz w:val="20"/>
          <w:szCs w:val="20"/>
        </w:rPr>
      </w:pPr>
    </w:p>
    <w:p w:rsidR="000A2BFD" w:rsidRPr="00D243BD" w:rsidRDefault="000A2BFD" w:rsidP="00D243BD">
      <w:pPr>
        <w:rPr>
          <w:rFonts w:ascii="Arial" w:hAnsi="Arial" w:cs="Arial"/>
          <w:b/>
          <w:sz w:val="20"/>
          <w:szCs w:val="20"/>
          <w:u w:val="single"/>
        </w:rPr>
      </w:pPr>
      <w:r>
        <w:rPr>
          <w:rFonts w:ascii="Arial" w:hAnsi="Arial" w:cs="Arial"/>
          <w:sz w:val="20"/>
          <w:szCs w:val="20"/>
        </w:rPr>
        <w:t>Mr. Smith suggested commissioners e-mail the staff with their comments on these documents.</w:t>
      </w:r>
    </w:p>
    <w:p w:rsidR="00D243BD" w:rsidRPr="0075030C" w:rsidRDefault="00D243BD" w:rsidP="00D243BD">
      <w:pPr>
        <w:rPr>
          <w:rFonts w:ascii="Arial" w:hAnsi="Arial" w:cs="Arial"/>
          <w:b/>
          <w:sz w:val="20"/>
          <w:szCs w:val="20"/>
          <w:u w:val="single"/>
        </w:rPr>
      </w:pPr>
    </w:p>
    <w:p w:rsidR="00D243BD" w:rsidRDefault="00D243BD" w:rsidP="00D243BD">
      <w:pPr>
        <w:rPr>
          <w:rFonts w:ascii="Arial" w:hAnsi="Arial" w:cs="Arial"/>
          <w:sz w:val="20"/>
          <w:szCs w:val="20"/>
        </w:rPr>
      </w:pPr>
      <w:r w:rsidRPr="00D243BD">
        <w:rPr>
          <w:rFonts w:ascii="Arial" w:hAnsi="Arial" w:cs="Arial"/>
          <w:b/>
          <w:sz w:val="20"/>
          <w:szCs w:val="20"/>
          <w:u w:val="single"/>
        </w:rPr>
        <w:t>PLANNING DIRECTOR’S REPORT</w:t>
      </w:r>
      <w:r w:rsidRPr="00D243BD">
        <w:rPr>
          <w:rFonts w:ascii="Arial" w:hAnsi="Arial" w:cs="Arial"/>
          <w:sz w:val="20"/>
          <w:szCs w:val="20"/>
        </w:rPr>
        <w:t xml:space="preserve"> </w:t>
      </w:r>
    </w:p>
    <w:p w:rsidR="000A2BFD" w:rsidRDefault="000A2BFD" w:rsidP="00D243BD">
      <w:pPr>
        <w:rPr>
          <w:rFonts w:ascii="Arial" w:hAnsi="Arial" w:cs="Arial"/>
          <w:sz w:val="20"/>
          <w:szCs w:val="20"/>
        </w:rPr>
      </w:pPr>
    </w:p>
    <w:p w:rsidR="000A2BFD" w:rsidRDefault="000A2BFD" w:rsidP="00D243BD">
      <w:pPr>
        <w:rPr>
          <w:rFonts w:ascii="Arial" w:hAnsi="Arial" w:cs="Arial"/>
          <w:sz w:val="20"/>
          <w:szCs w:val="20"/>
        </w:rPr>
      </w:pPr>
      <w:r>
        <w:rPr>
          <w:rFonts w:ascii="Arial" w:hAnsi="Arial" w:cs="Arial"/>
          <w:sz w:val="20"/>
          <w:szCs w:val="20"/>
        </w:rPr>
        <w:t>Mr. Pezzullo informed the Commission that there will most likely be a site visit next month as the Department is in receipt of a re-zone application.</w:t>
      </w:r>
    </w:p>
    <w:p w:rsidR="002B2DC8" w:rsidRDefault="002B2DC8" w:rsidP="00D243BD">
      <w:pPr>
        <w:rPr>
          <w:rFonts w:ascii="Arial" w:hAnsi="Arial" w:cs="Arial"/>
          <w:sz w:val="20"/>
          <w:szCs w:val="20"/>
        </w:rPr>
      </w:pPr>
    </w:p>
    <w:p w:rsidR="002B2DC8" w:rsidRPr="00D243BD" w:rsidRDefault="002B2DC8" w:rsidP="00D243BD">
      <w:pPr>
        <w:rPr>
          <w:rFonts w:ascii="Arial" w:hAnsi="Arial" w:cs="Arial"/>
          <w:b/>
          <w:sz w:val="20"/>
          <w:szCs w:val="20"/>
          <w:u w:val="single"/>
        </w:rPr>
      </w:pPr>
      <w:r>
        <w:rPr>
          <w:rFonts w:ascii="Arial" w:hAnsi="Arial" w:cs="Arial"/>
          <w:sz w:val="20"/>
          <w:szCs w:val="20"/>
        </w:rPr>
        <w:t>Regarding the formulation of an LED sign ordinance, Mr. Pezzullo predicted that the Department can possibly have a draft ordinance ready by late November or December.</w:t>
      </w:r>
    </w:p>
    <w:p w:rsidR="00D243BD" w:rsidRPr="006B27EC" w:rsidRDefault="00D243BD" w:rsidP="00D243BD">
      <w:pPr>
        <w:pStyle w:val="ListParagraph"/>
        <w:rPr>
          <w:rFonts w:ascii="Arial" w:hAnsi="Arial" w:cs="Arial"/>
          <w:b/>
          <w:sz w:val="20"/>
          <w:szCs w:val="20"/>
          <w:u w:val="single"/>
        </w:rPr>
      </w:pPr>
    </w:p>
    <w:p w:rsidR="00D243BD" w:rsidRDefault="00D243BD" w:rsidP="00D243BD">
      <w:pPr>
        <w:tabs>
          <w:tab w:val="left" w:pos="0"/>
        </w:tabs>
        <w:rPr>
          <w:rFonts w:ascii="Arial" w:hAnsi="Arial" w:cs="Arial"/>
          <w:b/>
          <w:sz w:val="20"/>
          <w:szCs w:val="20"/>
          <w:u w:val="single"/>
        </w:rPr>
      </w:pPr>
      <w:r w:rsidRPr="00D243BD">
        <w:rPr>
          <w:rFonts w:ascii="Arial" w:hAnsi="Arial" w:cs="Arial"/>
          <w:b/>
          <w:sz w:val="20"/>
          <w:szCs w:val="20"/>
          <w:u w:val="single"/>
        </w:rPr>
        <w:t>AD</w:t>
      </w:r>
      <w:r w:rsidR="000A2BFD">
        <w:rPr>
          <w:rFonts w:ascii="Arial" w:hAnsi="Arial" w:cs="Arial"/>
          <w:b/>
          <w:sz w:val="20"/>
          <w:szCs w:val="20"/>
          <w:u w:val="single"/>
        </w:rPr>
        <w:t>JOURNMENT</w:t>
      </w:r>
    </w:p>
    <w:p w:rsidR="000A2BFD" w:rsidRDefault="000A2BFD" w:rsidP="00D243BD">
      <w:pPr>
        <w:tabs>
          <w:tab w:val="left" w:pos="0"/>
        </w:tabs>
        <w:rPr>
          <w:rFonts w:ascii="Arial" w:hAnsi="Arial" w:cs="Arial"/>
          <w:b/>
          <w:sz w:val="20"/>
          <w:szCs w:val="20"/>
          <w:u w:val="single"/>
        </w:rPr>
      </w:pPr>
    </w:p>
    <w:p w:rsidR="000A2BFD" w:rsidRPr="000A2BFD" w:rsidRDefault="000A2BFD" w:rsidP="00D243BD">
      <w:pPr>
        <w:tabs>
          <w:tab w:val="left" w:pos="0"/>
        </w:tabs>
        <w:rPr>
          <w:rFonts w:ascii="Arial" w:hAnsi="Arial" w:cs="Arial"/>
          <w:sz w:val="20"/>
          <w:szCs w:val="20"/>
        </w:rPr>
      </w:pPr>
      <w:r>
        <w:rPr>
          <w:rFonts w:ascii="Arial" w:hAnsi="Arial" w:cs="Arial"/>
          <w:sz w:val="20"/>
          <w:szCs w:val="20"/>
        </w:rPr>
        <w:t xml:space="preserve">Upon motion made by Mr. </w:t>
      </w:r>
      <w:proofErr w:type="spellStart"/>
      <w:r>
        <w:rPr>
          <w:rFonts w:ascii="Arial" w:hAnsi="Arial" w:cs="Arial"/>
          <w:sz w:val="20"/>
          <w:szCs w:val="20"/>
        </w:rPr>
        <w:t>DiStefano</w:t>
      </w:r>
      <w:proofErr w:type="spellEnd"/>
      <w:r>
        <w:rPr>
          <w:rFonts w:ascii="Arial" w:hAnsi="Arial" w:cs="Arial"/>
          <w:sz w:val="20"/>
          <w:szCs w:val="20"/>
        </w:rPr>
        <w:t xml:space="preserve"> and seconded by Mr. Vincent, the Commission unanimously voted to adjourn at 8:55 pm.</w:t>
      </w:r>
    </w:p>
    <w:p w:rsidR="007B047F" w:rsidRDefault="007B047F"/>
    <w:p w:rsidR="000A2BFD" w:rsidRPr="00D243BD" w:rsidRDefault="000A2BFD" w:rsidP="000A2BFD">
      <w:pPr>
        <w:tabs>
          <w:tab w:val="left" w:pos="0"/>
        </w:tabs>
        <w:rPr>
          <w:rFonts w:ascii="Arial" w:hAnsi="Arial" w:cs="Arial"/>
          <w:sz w:val="20"/>
          <w:szCs w:val="20"/>
        </w:rPr>
      </w:pPr>
      <w:r w:rsidRPr="00D243BD">
        <w:rPr>
          <w:rFonts w:ascii="Arial" w:hAnsi="Arial" w:cs="Arial"/>
          <w:b/>
          <w:sz w:val="20"/>
          <w:szCs w:val="20"/>
          <w:u w:val="single"/>
        </w:rPr>
        <w:t>NEXT REGULAR MEETING</w:t>
      </w:r>
      <w:r w:rsidRPr="00D243BD">
        <w:rPr>
          <w:rFonts w:ascii="Arial" w:hAnsi="Arial" w:cs="Arial"/>
          <w:b/>
          <w:sz w:val="20"/>
          <w:szCs w:val="20"/>
        </w:rPr>
        <w:t xml:space="preserve"> – </w:t>
      </w:r>
      <w:r w:rsidRPr="00D243BD">
        <w:rPr>
          <w:rFonts w:ascii="Arial" w:hAnsi="Arial" w:cs="Arial"/>
          <w:sz w:val="20"/>
          <w:szCs w:val="20"/>
        </w:rPr>
        <w:t>August 4</w:t>
      </w:r>
      <w:r w:rsidRPr="00D243BD">
        <w:rPr>
          <w:rFonts w:ascii="Arial" w:hAnsi="Arial" w:cs="Arial"/>
          <w:sz w:val="20"/>
          <w:szCs w:val="20"/>
          <w:vertAlign w:val="superscript"/>
        </w:rPr>
        <w:t>th</w:t>
      </w:r>
      <w:r w:rsidRPr="00D243BD">
        <w:rPr>
          <w:rFonts w:ascii="Arial" w:hAnsi="Arial" w:cs="Arial"/>
          <w:b/>
          <w:sz w:val="20"/>
          <w:szCs w:val="20"/>
        </w:rPr>
        <w:t xml:space="preserve"> </w:t>
      </w:r>
      <w:r w:rsidRPr="00D243BD">
        <w:rPr>
          <w:rFonts w:ascii="Arial" w:hAnsi="Arial" w:cs="Arial"/>
          <w:sz w:val="20"/>
          <w:szCs w:val="20"/>
        </w:rPr>
        <w:t>- 6:30PM – Location/Format TBD</w:t>
      </w:r>
    </w:p>
    <w:p w:rsidR="000A2BFD" w:rsidRDefault="000A2BFD" w:rsidP="000A2BFD"/>
    <w:p w:rsidR="000A2BFD" w:rsidRDefault="000A2BFD"/>
    <w:sectPr w:rsidR="000A2BF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270" w:rsidRDefault="00443270" w:rsidP="00443270">
      <w:r>
        <w:separator/>
      </w:r>
    </w:p>
  </w:endnote>
  <w:endnote w:type="continuationSeparator" w:id="0">
    <w:p w:rsidR="00443270" w:rsidRDefault="00443270" w:rsidP="00443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270" w:rsidRDefault="0044327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734773"/>
      <w:docPartObj>
        <w:docPartGallery w:val="Page Numbers (Bottom of Page)"/>
        <w:docPartUnique/>
      </w:docPartObj>
    </w:sdtPr>
    <w:sdtEndPr>
      <w:rPr>
        <w:noProof/>
      </w:rPr>
    </w:sdtEndPr>
    <w:sdtContent>
      <w:p w:rsidR="00443270" w:rsidRDefault="00443270">
        <w:pPr>
          <w:pStyle w:val="Footer"/>
          <w:jc w:val="right"/>
        </w:pPr>
        <w:r>
          <w:fldChar w:fldCharType="begin"/>
        </w:r>
        <w:r>
          <w:instrText xml:space="preserve"> PAGE   \* MERGEFORMAT </w:instrText>
        </w:r>
        <w:r>
          <w:fldChar w:fldCharType="separate"/>
        </w:r>
        <w:r w:rsidR="0075188F">
          <w:rPr>
            <w:noProof/>
          </w:rPr>
          <w:t>6</w:t>
        </w:r>
        <w:r>
          <w:rPr>
            <w:noProof/>
          </w:rPr>
          <w:fldChar w:fldCharType="end"/>
        </w:r>
      </w:p>
    </w:sdtContent>
  </w:sdt>
  <w:p w:rsidR="00443270" w:rsidRDefault="0044327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270" w:rsidRDefault="004432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270" w:rsidRDefault="00443270" w:rsidP="00443270">
      <w:r>
        <w:separator/>
      </w:r>
    </w:p>
  </w:footnote>
  <w:footnote w:type="continuationSeparator" w:id="0">
    <w:p w:rsidR="00443270" w:rsidRDefault="00443270" w:rsidP="004432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270" w:rsidRDefault="0044327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270" w:rsidRDefault="0044327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270" w:rsidRDefault="0044327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B455C"/>
    <w:multiLevelType w:val="hybridMultilevel"/>
    <w:tmpl w:val="89A4FDB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301275"/>
    <w:multiLevelType w:val="hybridMultilevel"/>
    <w:tmpl w:val="27E4AE4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390709E"/>
    <w:multiLevelType w:val="hybridMultilevel"/>
    <w:tmpl w:val="A0D6A67C"/>
    <w:lvl w:ilvl="0" w:tplc="EC1EE2E8">
      <w:start w:val="1"/>
      <w:numFmt w:val="decimal"/>
      <w:lvlText w:val="%1."/>
      <w:lvlJc w:val="left"/>
      <w:pPr>
        <w:tabs>
          <w:tab w:val="num" w:pos="900"/>
        </w:tabs>
        <w:ind w:left="900" w:hanging="360"/>
      </w:p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64EE5537"/>
    <w:multiLevelType w:val="hybridMultilevel"/>
    <w:tmpl w:val="DD1AEB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CB36ACF"/>
    <w:multiLevelType w:val="hybridMultilevel"/>
    <w:tmpl w:val="C9F0ADDE"/>
    <w:lvl w:ilvl="0" w:tplc="07F232C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D63B8B"/>
    <w:multiLevelType w:val="hybridMultilevel"/>
    <w:tmpl w:val="896C820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EE4"/>
    <w:rsid w:val="00034A33"/>
    <w:rsid w:val="0005485E"/>
    <w:rsid w:val="000A0A47"/>
    <w:rsid w:val="000A2BFD"/>
    <w:rsid w:val="001E13E1"/>
    <w:rsid w:val="00286DDA"/>
    <w:rsid w:val="002B2DC8"/>
    <w:rsid w:val="002E6B47"/>
    <w:rsid w:val="00334478"/>
    <w:rsid w:val="00373BC9"/>
    <w:rsid w:val="00443270"/>
    <w:rsid w:val="00480EE4"/>
    <w:rsid w:val="004B2302"/>
    <w:rsid w:val="004D1A7E"/>
    <w:rsid w:val="00526828"/>
    <w:rsid w:val="00553993"/>
    <w:rsid w:val="00584527"/>
    <w:rsid w:val="006930CF"/>
    <w:rsid w:val="006A70A1"/>
    <w:rsid w:val="0071276F"/>
    <w:rsid w:val="007306C0"/>
    <w:rsid w:val="00740656"/>
    <w:rsid w:val="0075188F"/>
    <w:rsid w:val="007752AB"/>
    <w:rsid w:val="00794227"/>
    <w:rsid w:val="00796D35"/>
    <w:rsid w:val="007B047F"/>
    <w:rsid w:val="007D52F3"/>
    <w:rsid w:val="00834551"/>
    <w:rsid w:val="008C1C51"/>
    <w:rsid w:val="008C4E96"/>
    <w:rsid w:val="009916A4"/>
    <w:rsid w:val="0099240C"/>
    <w:rsid w:val="00A91FF5"/>
    <w:rsid w:val="00AC68F8"/>
    <w:rsid w:val="00B00392"/>
    <w:rsid w:val="00B006F0"/>
    <w:rsid w:val="00CC187E"/>
    <w:rsid w:val="00CE113C"/>
    <w:rsid w:val="00D243BD"/>
    <w:rsid w:val="00D829B7"/>
    <w:rsid w:val="00D84757"/>
    <w:rsid w:val="00D959AA"/>
    <w:rsid w:val="00E71E76"/>
    <w:rsid w:val="00EF048D"/>
    <w:rsid w:val="00F217C6"/>
    <w:rsid w:val="00FD5565"/>
    <w:rsid w:val="00FF5D21"/>
    <w:rsid w:val="00FF6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2433C"/>
  <w15:chartTrackingRefBased/>
  <w15:docId w15:val="{53E821CA-425B-40EB-BBB2-09F4CBEE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D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FF5D2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ListParagraph">
    <w:name w:val="List Paragraph"/>
    <w:basedOn w:val="Normal"/>
    <w:uiPriority w:val="34"/>
    <w:qFormat/>
    <w:rsid w:val="00D243BD"/>
    <w:pPr>
      <w:ind w:left="720"/>
      <w:contextualSpacing/>
    </w:pPr>
  </w:style>
  <w:style w:type="paragraph" w:customStyle="1" w:styleId="TxBrp8">
    <w:name w:val="TxBr_p8"/>
    <w:basedOn w:val="Normal"/>
    <w:rsid w:val="00D84757"/>
    <w:pPr>
      <w:widowControl w:val="0"/>
      <w:tabs>
        <w:tab w:val="left" w:pos="204"/>
      </w:tabs>
      <w:autoSpaceDE w:val="0"/>
      <w:autoSpaceDN w:val="0"/>
      <w:adjustRightInd w:val="0"/>
      <w:spacing w:line="272" w:lineRule="atLeast"/>
    </w:pPr>
  </w:style>
  <w:style w:type="paragraph" w:customStyle="1" w:styleId="TxBrp9">
    <w:name w:val="TxBr_p9"/>
    <w:basedOn w:val="Normal"/>
    <w:rsid w:val="00D84757"/>
    <w:pPr>
      <w:widowControl w:val="0"/>
      <w:tabs>
        <w:tab w:val="left" w:pos="204"/>
      </w:tabs>
      <w:autoSpaceDE w:val="0"/>
      <w:autoSpaceDN w:val="0"/>
      <w:adjustRightInd w:val="0"/>
      <w:spacing w:line="240" w:lineRule="atLeast"/>
    </w:pPr>
  </w:style>
  <w:style w:type="paragraph" w:customStyle="1" w:styleId="TxBrp13">
    <w:name w:val="TxBr_p13"/>
    <w:basedOn w:val="Normal"/>
    <w:rsid w:val="00D84757"/>
    <w:pPr>
      <w:widowControl w:val="0"/>
      <w:tabs>
        <w:tab w:val="left" w:pos="754"/>
      </w:tabs>
      <w:autoSpaceDE w:val="0"/>
      <w:autoSpaceDN w:val="0"/>
      <w:adjustRightInd w:val="0"/>
      <w:spacing w:line="272" w:lineRule="atLeast"/>
      <w:ind w:left="368" w:hanging="754"/>
    </w:pPr>
  </w:style>
  <w:style w:type="paragraph" w:styleId="Header">
    <w:name w:val="header"/>
    <w:basedOn w:val="Normal"/>
    <w:link w:val="HeaderChar"/>
    <w:uiPriority w:val="99"/>
    <w:unhideWhenUsed/>
    <w:rsid w:val="00443270"/>
    <w:pPr>
      <w:tabs>
        <w:tab w:val="center" w:pos="4680"/>
        <w:tab w:val="right" w:pos="9360"/>
      </w:tabs>
    </w:pPr>
  </w:style>
  <w:style w:type="character" w:customStyle="1" w:styleId="HeaderChar">
    <w:name w:val="Header Char"/>
    <w:basedOn w:val="DefaultParagraphFont"/>
    <w:link w:val="Header"/>
    <w:uiPriority w:val="99"/>
    <w:rsid w:val="0044327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43270"/>
    <w:pPr>
      <w:tabs>
        <w:tab w:val="center" w:pos="4680"/>
        <w:tab w:val="right" w:pos="9360"/>
      </w:tabs>
    </w:pPr>
  </w:style>
  <w:style w:type="character" w:customStyle="1" w:styleId="FooterChar">
    <w:name w:val="Footer Char"/>
    <w:basedOn w:val="DefaultParagraphFont"/>
    <w:link w:val="Footer"/>
    <w:uiPriority w:val="99"/>
    <w:rsid w:val="0044327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6</Pages>
  <Words>2663</Words>
  <Characters>15185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Resnick, Joann</dc:creator>
  <cp:keywords/>
  <dc:description/>
  <cp:lastModifiedBy>Pezzullo, Jason</cp:lastModifiedBy>
  <cp:revision>47</cp:revision>
  <dcterms:created xsi:type="dcterms:W3CDTF">2020-07-09T14:49:00Z</dcterms:created>
  <dcterms:modified xsi:type="dcterms:W3CDTF">2020-07-30T20:31:00Z</dcterms:modified>
</cp:coreProperties>
</file>